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24B03" w14:textId="4E662AB8" w:rsidR="00F44847" w:rsidRDefault="00F44847" w:rsidP="000E2F10">
      <w:pPr>
        <w:jc w:val="center"/>
        <w:rPr>
          <w:rFonts w:ascii="Times New Roman" w:hAnsi="Times New Roman" w:cs="Times New Roman"/>
          <w:b/>
          <w:sz w:val="28"/>
          <w:szCs w:val="28"/>
        </w:rPr>
      </w:pPr>
      <w:r>
        <w:rPr>
          <w:rFonts w:ascii="Times New Roman" w:hAnsi="Times New Roman" w:cs="Times New Roman"/>
          <w:b/>
          <w:sz w:val="28"/>
          <w:szCs w:val="28"/>
        </w:rPr>
        <w:t>Understanding A</w:t>
      </w:r>
      <w:r w:rsidR="0039520A">
        <w:rPr>
          <w:rFonts w:ascii="Times New Roman" w:hAnsi="Times New Roman" w:cs="Times New Roman"/>
          <w:b/>
          <w:sz w:val="28"/>
          <w:szCs w:val="28"/>
        </w:rPr>
        <w:t>ttitudes to</w:t>
      </w:r>
      <w:r w:rsidR="000E2F10">
        <w:rPr>
          <w:rFonts w:ascii="Times New Roman" w:hAnsi="Times New Roman" w:cs="Times New Roman"/>
          <w:b/>
          <w:sz w:val="28"/>
          <w:szCs w:val="28"/>
        </w:rPr>
        <w:t>wards Scien</w:t>
      </w:r>
      <w:r>
        <w:rPr>
          <w:rFonts w:ascii="Times New Roman" w:hAnsi="Times New Roman" w:cs="Times New Roman"/>
          <w:b/>
          <w:sz w:val="28"/>
          <w:szCs w:val="28"/>
        </w:rPr>
        <w:t xml:space="preserve">tific Expertise </w:t>
      </w:r>
    </w:p>
    <w:p w14:paraId="53DFB2BA" w14:textId="59523F63" w:rsidR="00F44847" w:rsidRPr="000E2F10" w:rsidRDefault="00F44847" w:rsidP="000E2F10">
      <w:pPr>
        <w:jc w:val="center"/>
        <w:rPr>
          <w:rFonts w:ascii="Times New Roman" w:hAnsi="Times New Roman" w:cs="Times New Roman"/>
          <w:b/>
          <w:sz w:val="28"/>
          <w:szCs w:val="28"/>
        </w:rPr>
      </w:pPr>
      <w:r>
        <w:rPr>
          <w:rFonts w:ascii="Times New Roman" w:hAnsi="Times New Roman" w:cs="Times New Roman"/>
          <w:b/>
          <w:sz w:val="28"/>
          <w:szCs w:val="28"/>
        </w:rPr>
        <w:t>Across a Wide-Range of Policy Areas</w:t>
      </w:r>
    </w:p>
    <w:p w14:paraId="1DFCA3AF" w14:textId="77777777" w:rsidR="0039520A" w:rsidRPr="0019086E" w:rsidRDefault="0039520A" w:rsidP="0039520A">
      <w:pPr>
        <w:jc w:val="center"/>
        <w:rPr>
          <w:rFonts w:ascii="Times New Roman" w:hAnsi="Times New Roman" w:cs="Times New Roman"/>
        </w:rPr>
      </w:pPr>
    </w:p>
    <w:p w14:paraId="002029E6" w14:textId="77777777" w:rsidR="0039520A" w:rsidRPr="0019086E" w:rsidRDefault="0039520A" w:rsidP="0039520A">
      <w:pPr>
        <w:jc w:val="center"/>
        <w:rPr>
          <w:rFonts w:ascii="Times New Roman" w:hAnsi="Times New Roman" w:cs="Times New Roman"/>
        </w:rPr>
      </w:pPr>
    </w:p>
    <w:p w14:paraId="6CF40E4E"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 xml:space="preserve">Joshua Blank </w:t>
      </w:r>
    </w:p>
    <w:p w14:paraId="69D5B78D"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Government Department</w:t>
      </w:r>
    </w:p>
    <w:p w14:paraId="46EF9622"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1 University Station A1800</w:t>
      </w:r>
    </w:p>
    <w:p w14:paraId="705F5E21"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University of Texas at Austin</w:t>
      </w:r>
    </w:p>
    <w:p w14:paraId="15AB18A5" w14:textId="77777777" w:rsidR="0039520A" w:rsidRPr="0039520A" w:rsidRDefault="0039520A" w:rsidP="0039520A">
      <w:pPr>
        <w:jc w:val="center"/>
        <w:rPr>
          <w:rFonts w:ascii="Times New Roman" w:hAnsi="Times New Roman" w:cs="Times New Roman"/>
        </w:rPr>
      </w:pPr>
      <w:r w:rsidRPr="0039520A">
        <w:rPr>
          <w:rFonts w:ascii="Times New Roman" w:hAnsi="Times New Roman" w:cs="Times New Roman"/>
        </w:rPr>
        <w:t>Austin, TX 78712</w:t>
      </w:r>
    </w:p>
    <w:p w14:paraId="5FDD20C5" w14:textId="77777777" w:rsidR="0039520A" w:rsidRPr="0039520A" w:rsidRDefault="00553C39" w:rsidP="0039520A">
      <w:pPr>
        <w:jc w:val="center"/>
        <w:rPr>
          <w:rFonts w:ascii="Times New Roman" w:hAnsi="Times New Roman" w:cs="Times New Roman"/>
          <w:color w:val="000000" w:themeColor="text1"/>
        </w:rPr>
      </w:pPr>
      <w:hyperlink r:id="rId9" w:history="1">
        <w:r w:rsidR="0039520A" w:rsidRPr="0039520A">
          <w:rPr>
            <w:rStyle w:val="Hyperlink"/>
            <w:rFonts w:ascii="Times New Roman" w:hAnsi="Times New Roman" w:cs="Times New Roman"/>
            <w:color w:val="000000" w:themeColor="text1"/>
            <w:u w:val="none"/>
          </w:rPr>
          <w:t>joshmblank@austin.utexas.edu</w:t>
        </w:r>
      </w:hyperlink>
    </w:p>
    <w:p w14:paraId="413F1390" w14:textId="77777777" w:rsidR="0039520A" w:rsidRPr="00143D06" w:rsidRDefault="0039520A" w:rsidP="0039520A">
      <w:pPr>
        <w:jc w:val="center"/>
        <w:rPr>
          <w:rFonts w:ascii="Times New Roman" w:hAnsi="Times New Roman" w:cs="Times New Roman"/>
        </w:rPr>
      </w:pPr>
    </w:p>
    <w:p w14:paraId="2BDE47AA"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Daron Shaw</w:t>
      </w:r>
    </w:p>
    <w:p w14:paraId="0970221F"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Government Department</w:t>
      </w:r>
    </w:p>
    <w:p w14:paraId="2DD9BF2D"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1 University Station A1800</w:t>
      </w:r>
    </w:p>
    <w:p w14:paraId="1587F8DE"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University of Texas at Austin</w:t>
      </w:r>
    </w:p>
    <w:p w14:paraId="1C63161F"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Austin, TX 78712</w:t>
      </w:r>
    </w:p>
    <w:p w14:paraId="205462F4" w14:textId="77777777" w:rsidR="0039520A" w:rsidRPr="00143D06" w:rsidRDefault="0039520A" w:rsidP="0039520A">
      <w:pPr>
        <w:jc w:val="center"/>
        <w:rPr>
          <w:rFonts w:ascii="Times New Roman" w:hAnsi="Times New Roman" w:cs="Times New Roman"/>
        </w:rPr>
      </w:pPr>
      <w:r w:rsidRPr="00143D06">
        <w:rPr>
          <w:rFonts w:ascii="Times New Roman" w:hAnsi="Times New Roman" w:cs="Times New Roman"/>
        </w:rPr>
        <w:t>dshaw@austin.utexas.edu</w:t>
      </w:r>
    </w:p>
    <w:p w14:paraId="6064ED40" w14:textId="77777777" w:rsidR="0039520A" w:rsidRPr="00143D06" w:rsidRDefault="0039520A" w:rsidP="0039520A">
      <w:pPr>
        <w:jc w:val="center"/>
        <w:rPr>
          <w:rFonts w:ascii="Times New Roman" w:hAnsi="Times New Roman" w:cs="Times New Roman"/>
        </w:rPr>
      </w:pPr>
    </w:p>
    <w:p w14:paraId="1AEE9C73" w14:textId="77777777" w:rsidR="0039520A" w:rsidRPr="00143D06" w:rsidRDefault="0039520A" w:rsidP="0039520A">
      <w:pPr>
        <w:jc w:val="center"/>
        <w:rPr>
          <w:rFonts w:ascii="Times New Roman" w:hAnsi="Times New Roman" w:cs="Times New Roman"/>
        </w:rPr>
      </w:pPr>
    </w:p>
    <w:p w14:paraId="4EF4A658" w14:textId="77777777" w:rsidR="0039520A" w:rsidRPr="00143D06" w:rsidRDefault="0039520A" w:rsidP="0039520A">
      <w:pPr>
        <w:jc w:val="center"/>
        <w:rPr>
          <w:rFonts w:ascii="Times New Roman" w:hAnsi="Times New Roman" w:cs="Times New Roman"/>
        </w:rPr>
      </w:pPr>
    </w:p>
    <w:p w14:paraId="45B5A7BA" w14:textId="5C6964FA" w:rsidR="001747E1" w:rsidRDefault="0039520A" w:rsidP="002C5DC8">
      <w:pPr>
        <w:spacing w:after="200" w:line="276" w:lineRule="auto"/>
        <w:rPr>
          <w:rFonts w:ascii="Times New Roman" w:hAnsi="Times New Roman" w:cs="Times New Roman"/>
          <w:b/>
        </w:rPr>
      </w:pPr>
      <w:r w:rsidRPr="00143D06">
        <w:rPr>
          <w:rFonts w:ascii="Times New Roman" w:hAnsi="Times New Roman" w:cs="Times New Roman"/>
          <w:b/>
        </w:rPr>
        <w:t>Abstract</w:t>
      </w:r>
    </w:p>
    <w:p w14:paraId="64F069E1" w14:textId="3007A4AA" w:rsidR="0039520A" w:rsidRPr="00143D06" w:rsidRDefault="0039520A" w:rsidP="0039520A">
      <w:pPr>
        <w:spacing w:line="480" w:lineRule="auto"/>
        <w:jc w:val="both"/>
        <w:rPr>
          <w:rFonts w:ascii="Times New Roman" w:hAnsi="Times New Roman" w:cs="Times New Roman"/>
        </w:rPr>
      </w:pPr>
      <w:r w:rsidRPr="00143D06">
        <w:rPr>
          <w:rFonts w:ascii="Times New Roman" w:hAnsi="Times New Roman" w:cs="Times New Roman"/>
        </w:rPr>
        <w:t xml:space="preserve">Recent debates over </w:t>
      </w:r>
      <w:r w:rsidR="00D24320">
        <w:rPr>
          <w:rFonts w:ascii="Times New Roman" w:hAnsi="Times New Roman" w:cs="Times New Roman"/>
        </w:rPr>
        <w:t>vaccinations, climate change,</w:t>
      </w:r>
      <w:r w:rsidRPr="00143D06">
        <w:rPr>
          <w:rFonts w:ascii="Times New Roman" w:hAnsi="Times New Roman" w:cs="Times New Roman"/>
        </w:rPr>
        <w:t xml:space="preserve"> and the use of fracking technology to exploit shale oil reserves highlight the sometimes-controversial role of science in shaping public policy. We examine how p</w:t>
      </w:r>
      <w:r w:rsidR="00D24320">
        <w:rPr>
          <w:rFonts w:ascii="Times New Roman" w:hAnsi="Times New Roman" w:cs="Times New Roman"/>
        </w:rPr>
        <w:t xml:space="preserve">olitical and contextual factors </w:t>
      </w:r>
      <w:r w:rsidRPr="00143D06">
        <w:rPr>
          <w:rFonts w:ascii="Times New Roman" w:hAnsi="Times New Roman" w:cs="Times New Roman"/>
        </w:rPr>
        <w:t>influence the willingness of citizens to accept scientific recommendations on poli</w:t>
      </w:r>
      <w:r w:rsidR="00D24320">
        <w:rPr>
          <w:rFonts w:ascii="Times New Roman" w:hAnsi="Times New Roman" w:cs="Times New Roman"/>
        </w:rPr>
        <w:t>cy</w:t>
      </w:r>
      <w:r w:rsidRPr="00143D06">
        <w:rPr>
          <w:rFonts w:ascii="Times New Roman" w:hAnsi="Times New Roman" w:cs="Times New Roman"/>
        </w:rPr>
        <w:t xml:space="preserve"> issues. Using data from a large national survey</w:t>
      </w:r>
      <w:r w:rsidR="00F44847">
        <w:rPr>
          <w:rFonts w:ascii="Times New Roman" w:hAnsi="Times New Roman" w:cs="Times New Roman"/>
        </w:rPr>
        <w:t xml:space="preserve"> on a wide-range of issues</w:t>
      </w:r>
      <w:r w:rsidRPr="00143D06">
        <w:rPr>
          <w:rFonts w:ascii="Times New Roman" w:hAnsi="Times New Roman" w:cs="Times New Roman"/>
        </w:rPr>
        <w:t xml:space="preserve">, we </w:t>
      </w:r>
      <w:r w:rsidR="00D24320">
        <w:rPr>
          <w:rFonts w:ascii="Times New Roman" w:hAnsi="Times New Roman" w:cs="Times New Roman"/>
        </w:rPr>
        <w:t xml:space="preserve">examine whether </w:t>
      </w:r>
      <w:r w:rsidRPr="00143D06">
        <w:rPr>
          <w:rFonts w:ascii="Times New Roman" w:hAnsi="Times New Roman" w:cs="Times New Roman"/>
        </w:rPr>
        <w:t>deference towards scientific expertise in policy discussions is influenced by (1) perceptions of scientific bias, and (2) other sources of opinion</w:t>
      </w:r>
      <w:r w:rsidR="00F44847">
        <w:rPr>
          <w:rFonts w:ascii="Times New Roman" w:hAnsi="Times New Roman" w:cs="Times New Roman"/>
        </w:rPr>
        <w:t xml:space="preserve">, </w:t>
      </w:r>
      <w:r w:rsidRPr="00143D06">
        <w:rPr>
          <w:rFonts w:ascii="Times New Roman" w:hAnsi="Times New Roman" w:cs="Times New Roman"/>
        </w:rPr>
        <w:t xml:space="preserve">such as religious authority and attitudes towards government efficacy. The data show that </w:t>
      </w:r>
      <w:r w:rsidR="00D24320">
        <w:rPr>
          <w:rFonts w:ascii="Times New Roman" w:hAnsi="Times New Roman" w:cs="Times New Roman"/>
        </w:rPr>
        <w:t>attitudes towards science and scientists vary</w:t>
      </w:r>
      <w:r w:rsidR="00F44847">
        <w:rPr>
          <w:rFonts w:ascii="Times New Roman" w:hAnsi="Times New Roman" w:cs="Times New Roman"/>
        </w:rPr>
        <w:t xml:space="preserve"> </w:t>
      </w:r>
      <w:r w:rsidR="00553C39">
        <w:rPr>
          <w:rFonts w:ascii="Times New Roman" w:hAnsi="Times New Roman" w:cs="Times New Roman"/>
        </w:rPr>
        <w:t xml:space="preserve">only somewhat </w:t>
      </w:r>
      <w:r w:rsidR="00F44847">
        <w:rPr>
          <w:rFonts w:ascii="Times New Roman" w:hAnsi="Times New Roman" w:cs="Times New Roman"/>
        </w:rPr>
        <w:t>by topic</w:t>
      </w:r>
      <w:r w:rsidR="00D24320">
        <w:rPr>
          <w:rFonts w:ascii="Times New Roman" w:hAnsi="Times New Roman" w:cs="Times New Roman"/>
        </w:rPr>
        <w:t xml:space="preserve">, and that </w:t>
      </w:r>
      <w:r w:rsidRPr="00143D06">
        <w:rPr>
          <w:rFonts w:ascii="Times New Roman" w:hAnsi="Times New Roman" w:cs="Times New Roman"/>
        </w:rPr>
        <w:t>ideology and religious attitudes have a major impact on willingness to defer to scientists on public policy</w:t>
      </w:r>
      <w:r w:rsidR="00D24320">
        <w:rPr>
          <w:rFonts w:ascii="Times New Roman" w:hAnsi="Times New Roman" w:cs="Times New Roman"/>
        </w:rPr>
        <w:t xml:space="preserve">. </w:t>
      </w:r>
      <w:r w:rsidRPr="00143D06">
        <w:rPr>
          <w:rFonts w:ascii="Times New Roman" w:hAnsi="Times New Roman" w:cs="Times New Roman"/>
        </w:rPr>
        <w:t xml:space="preserve"> </w:t>
      </w:r>
    </w:p>
    <w:p w14:paraId="761AB85F" w14:textId="77777777" w:rsidR="0039520A" w:rsidRPr="00143D06" w:rsidRDefault="0039520A" w:rsidP="0039520A">
      <w:pPr>
        <w:spacing w:line="480" w:lineRule="auto"/>
        <w:jc w:val="both"/>
        <w:rPr>
          <w:rFonts w:ascii="Times New Roman" w:hAnsi="Times New Roman" w:cs="Times New Roman"/>
        </w:rPr>
      </w:pPr>
    </w:p>
    <w:p w14:paraId="7A201A55" w14:textId="68E93C80" w:rsidR="0039520A" w:rsidRPr="00143D06" w:rsidRDefault="0039520A" w:rsidP="0039520A">
      <w:pPr>
        <w:spacing w:line="480" w:lineRule="auto"/>
        <w:jc w:val="both"/>
        <w:rPr>
          <w:rFonts w:ascii="Times New Roman" w:hAnsi="Times New Roman" w:cs="Times New Roman"/>
        </w:rPr>
      </w:pPr>
      <w:r w:rsidRPr="00143D06">
        <w:rPr>
          <w:rFonts w:ascii="Times New Roman" w:hAnsi="Times New Roman" w:cs="Times New Roman"/>
        </w:rPr>
        <w:t xml:space="preserve">Word count: </w:t>
      </w:r>
      <w:r w:rsidR="00581106">
        <w:rPr>
          <w:rFonts w:ascii="Times New Roman" w:hAnsi="Times New Roman" w:cs="Times New Roman"/>
        </w:rPr>
        <w:t>10,</w:t>
      </w:r>
      <w:r w:rsidR="00F44F3C">
        <w:rPr>
          <w:rFonts w:ascii="Times New Roman" w:hAnsi="Times New Roman" w:cs="Times New Roman"/>
        </w:rPr>
        <w:t>577</w:t>
      </w:r>
      <w:bookmarkStart w:id="0" w:name="_GoBack"/>
      <w:bookmarkEnd w:id="0"/>
    </w:p>
    <w:p w14:paraId="3C9F189A" w14:textId="77777777" w:rsidR="0039520A" w:rsidRPr="00143D06" w:rsidRDefault="0039520A" w:rsidP="0039520A">
      <w:pPr>
        <w:spacing w:line="480" w:lineRule="auto"/>
        <w:jc w:val="both"/>
        <w:rPr>
          <w:rFonts w:ascii="Times New Roman" w:hAnsi="Times New Roman" w:cs="Times New Roman"/>
        </w:rPr>
      </w:pPr>
      <w:r w:rsidRPr="00143D06">
        <w:rPr>
          <w:rFonts w:ascii="Times New Roman" w:hAnsi="Times New Roman" w:cs="Times New Roman"/>
        </w:rPr>
        <w:t>Key words: public opinion, science, public policy, party, ideology, rel</w:t>
      </w:r>
      <w:r>
        <w:rPr>
          <w:rFonts w:ascii="Times New Roman" w:hAnsi="Times New Roman" w:cs="Times New Roman"/>
        </w:rPr>
        <w:t>i</w:t>
      </w:r>
      <w:r w:rsidRPr="00143D06">
        <w:rPr>
          <w:rFonts w:ascii="Times New Roman" w:hAnsi="Times New Roman" w:cs="Times New Roman"/>
        </w:rPr>
        <w:t>gio</w:t>
      </w:r>
      <w:r>
        <w:rPr>
          <w:rFonts w:ascii="Times New Roman" w:hAnsi="Times New Roman" w:cs="Times New Roman"/>
        </w:rPr>
        <w:t>n, education</w:t>
      </w:r>
    </w:p>
    <w:p w14:paraId="43BCCE09" w14:textId="153D1193" w:rsidR="0039520A" w:rsidRPr="00143D06" w:rsidRDefault="0039520A" w:rsidP="00CA6A82">
      <w:pPr>
        <w:spacing w:line="480" w:lineRule="auto"/>
        <w:rPr>
          <w:rFonts w:ascii="Times New Roman" w:hAnsi="Times New Roman" w:cs="Times New Roman"/>
          <w:b/>
        </w:rPr>
      </w:pPr>
      <w:r w:rsidRPr="00143D06">
        <w:rPr>
          <w:rFonts w:ascii="Times New Roman" w:hAnsi="Times New Roman" w:cs="Times New Roman"/>
          <w:b/>
        </w:rPr>
        <w:br w:type="page"/>
      </w:r>
      <w:r w:rsidRPr="00143D06">
        <w:rPr>
          <w:rFonts w:ascii="Times New Roman" w:hAnsi="Times New Roman" w:cs="Times New Roman"/>
          <w:b/>
        </w:rPr>
        <w:lastRenderedPageBreak/>
        <w:t>Introduction</w:t>
      </w:r>
    </w:p>
    <w:p w14:paraId="489F7C16" w14:textId="622501B7" w:rsidR="00160429" w:rsidRDefault="0039520A" w:rsidP="0039520A">
      <w:pPr>
        <w:spacing w:line="480" w:lineRule="auto"/>
        <w:rPr>
          <w:rFonts w:ascii="Times New Roman" w:hAnsi="Times New Roman" w:cs="Times New Roman"/>
        </w:rPr>
      </w:pPr>
      <w:r w:rsidRPr="00143D06">
        <w:rPr>
          <w:rFonts w:ascii="Times New Roman" w:hAnsi="Times New Roman" w:cs="Times New Roman"/>
        </w:rPr>
        <w:tab/>
      </w:r>
      <w:r w:rsidR="009B14E1">
        <w:rPr>
          <w:rFonts w:ascii="Times New Roman" w:hAnsi="Times New Roman" w:cs="Times New Roman"/>
        </w:rPr>
        <w:t>For much</w:t>
      </w:r>
      <w:r w:rsidR="00C02BD8">
        <w:rPr>
          <w:rFonts w:ascii="Times New Roman" w:hAnsi="Times New Roman" w:cs="Times New Roman"/>
        </w:rPr>
        <w:t xml:space="preserve"> of </w:t>
      </w:r>
      <w:r w:rsidR="009C37CC">
        <w:rPr>
          <w:rFonts w:ascii="Times New Roman" w:hAnsi="Times New Roman" w:cs="Times New Roman"/>
        </w:rPr>
        <w:t xml:space="preserve">U.S. </w:t>
      </w:r>
      <w:r w:rsidR="00C02BD8">
        <w:rPr>
          <w:rFonts w:ascii="Times New Roman" w:hAnsi="Times New Roman" w:cs="Times New Roman"/>
        </w:rPr>
        <w:t>history</w:t>
      </w:r>
      <w:r w:rsidR="009B14E1">
        <w:rPr>
          <w:rFonts w:ascii="Times New Roman" w:hAnsi="Times New Roman" w:cs="Times New Roman"/>
        </w:rPr>
        <w:t>,</w:t>
      </w:r>
      <w:r w:rsidR="00C02BD8">
        <w:rPr>
          <w:rFonts w:ascii="Times New Roman" w:hAnsi="Times New Roman" w:cs="Times New Roman"/>
        </w:rPr>
        <w:t xml:space="preserve"> a </w:t>
      </w:r>
      <w:r w:rsidR="00160429">
        <w:rPr>
          <w:rFonts w:ascii="Times New Roman" w:hAnsi="Times New Roman" w:cs="Times New Roman"/>
        </w:rPr>
        <w:t xml:space="preserve">belief in the efficacy of science has </w:t>
      </w:r>
      <w:r w:rsidR="00953E77">
        <w:rPr>
          <w:rFonts w:ascii="Times New Roman" w:hAnsi="Times New Roman" w:cs="Times New Roman"/>
        </w:rPr>
        <w:t>been pervasive among our governing elites</w:t>
      </w:r>
      <w:r w:rsidR="009B14E1">
        <w:rPr>
          <w:rFonts w:ascii="Times New Roman" w:hAnsi="Times New Roman" w:cs="Times New Roman"/>
        </w:rPr>
        <w:t>:</w:t>
      </w:r>
      <w:r w:rsidR="00160429">
        <w:rPr>
          <w:rFonts w:ascii="Times New Roman" w:hAnsi="Times New Roman" w:cs="Times New Roman"/>
        </w:rPr>
        <w:t xml:space="preserve"> </w:t>
      </w:r>
      <w:r w:rsidR="009C37CC">
        <w:rPr>
          <w:rFonts w:ascii="Times New Roman" w:hAnsi="Times New Roman" w:cs="Times New Roman"/>
        </w:rPr>
        <w:t xml:space="preserve">Thomas </w:t>
      </w:r>
      <w:r w:rsidR="00C02BD8">
        <w:rPr>
          <w:rFonts w:ascii="Times New Roman" w:hAnsi="Times New Roman" w:cs="Times New Roman"/>
        </w:rPr>
        <w:t>Jefferson commit</w:t>
      </w:r>
      <w:r w:rsidR="009B14E1">
        <w:rPr>
          <w:rFonts w:ascii="Times New Roman" w:hAnsi="Times New Roman" w:cs="Times New Roman"/>
        </w:rPr>
        <w:t>ted</w:t>
      </w:r>
      <w:r w:rsidR="00C02BD8">
        <w:rPr>
          <w:rFonts w:ascii="Times New Roman" w:hAnsi="Times New Roman" w:cs="Times New Roman"/>
        </w:rPr>
        <w:t xml:space="preserve"> to the “Corps of Discovery’s” exploration of the Missouri River; </w:t>
      </w:r>
      <w:r w:rsidR="009C37CC">
        <w:rPr>
          <w:rFonts w:ascii="Times New Roman" w:hAnsi="Times New Roman" w:cs="Times New Roman"/>
        </w:rPr>
        <w:t xml:space="preserve">Abraham </w:t>
      </w:r>
      <w:r w:rsidR="00C02BD8">
        <w:rPr>
          <w:rFonts w:ascii="Times New Roman" w:hAnsi="Times New Roman" w:cs="Times New Roman"/>
        </w:rPr>
        <w:t xml:space="preserve">Lincoln </w:t>
      </w:r>
      <w:r w:rsidR="009B14E1">
        <w:rPr>
          <w:rFonts w:ascii="Times New Roman" w:hAnsi="Times New Roman" w:cs="Times New Roman"/>
        </w:rPr>
        <w:t xml:space="preserve">believed </w:t>
      </w:r>
      <w:r w:rsidR="00C02BD8">
        <w:rPr>
          <w:rFonts w:ascii="Times New Roman" w:hAnsi="Times New Roman" w:cs="Times New Roman"/>
        </w:rPr>
        <w:t xml:space="preserve">in the engineers who argued that a transcontinental railroad could be built; </w:t>
      </w:r>
      <w:r w:rsidR="009C37CC">
        <w:rPr>
          <w:rFonts w:ascii="Times New Roman" w:hAnsi="Times New Roman" w:cs="Times New Roman"/>
        </w:rPr>
        <w:t xml:space="preserve">Theodore </w:t>
      </w:r>
      <w:r w:rsidR="00C02BD8">
        <w:rPr>
          <w:rFonts w:ascii="Times New Roman" w:hAnsi="Times New Roman" w:cs="Times New Roman"/>
        </w:rPr>
        <w:t xml:space="preserve">Roosevelt </w:t>
      </w:r>
      <w:r w:rsidR="009B14E1">
        <w:rPr>
          <w:rFonts w:ascii="Times New Roman" w:hAnsi="Times New Roman" w:cs="Times New Roman"/>
        </w:rPr>
        <w:t>trusted that</w:t>
      </w:r>
      <w:r w:rsidR="00953E77">
        <w:rPr>
          <w:rFonts w:ascii="Times New Roman" w:hAnsi="Times New Roman" w:cs="Times New Roman"/>
        </w:rPr>
        <w:t xml:space="preserve"> a canal </w:t>
      </w:r>
      <w:r w:rsidR="009B14E1">
        <w:rPr>
          <w:rFonts w:ascii="Times New Roman" w:hAnsi="Times New Roman" w:cs="Times New Roman"/>
        </w:rPr>
        <w:t xml:space="preserve">could </w:t>
      </w:r>
      <w:r w:rsidR="00A77EC1">
        <w:rPr>
          <w:rFonts w:ascii="Times New Roman" w:hAnsi="Times New Roman" w:cs="Times New Roman"/>
        </w:rPr>
        <w:t xml:space="preserve">be dug </w:t>
      </w:r>
      <w:r w:rsidR="00953E77">
        <w:rPr>
          <w:rFonts w:ascii="Times New Roman" w:hAnsi="Times New Roman" w:cs="Times New Roman"/>
        </w:rPr>
        <w:t xml:space="preserve">across the Panama isthmus; </w:t>
      </w:r>
      <w:r w:rsidR="009C37CC">
        <w:rPr>
          <w:rFonts w:ascii="Times New Roman" w:hAnsi="Times New Roman" w:cs="Times New Roman"/>
        </w:rPr>
        <w:t xml:space="preserve">John </w:t>
      </w:r>
      <w:r w:rsidR="00953E77">
        <w:rPr>
          <w:rFonts w:ascii="Times New Roman" w:hAnsi="Times New Roman" w:cs="Times New Roman"/>
        </w:rPr>
        <w:t xml:space="preserve">Kennedy </w:t>
      </w:r>
      <w:r w:rsidR="009F2CFB">
        <w:rPr>
          <w:rFonts w:ascii="Times New Roman" w:hAnsi="Times New Roman" w:cs="Times New Roman"/>
        </w:rPr>
        <w:t>challenge</w:t>
      </w:r>
      <w:r w:rsidR="009B14E1">
        <w:rPr>
          <w:rFonts w:ascii="Times New Roman" w:hAnsi="Times New Roman" w:cs="Times New Roman"/>
        </w:rPr>
        <w:t>d</w:t>
      </w:r>
      <w:r w:rsidR="009F2CFB">
        <w:rPr>
          <w:rFonts w:ascii="Times New Roman" w:hAnsi="Times New Roman" w:cs="Times New Roman"/>
        </w:rPr>
        <w:t xml:space="preserve"> </w:t>
      </w:r>
      <w:r w:rsidR="00A77EC1">
        <w:rPr>
          <w:rFonts w:ascii="Times New Roman" w:hAnsi="Times New Roman" w:cs="Times New Roman"/>
        </w:rPr>
        <w:t xml:space="preserve">the nation’s nascent space industry to </w:t>
      </w:r>
      <w:r w:rsidR="009F2CFB">
        <w:rPr>
          <w:rFonts w:ascii="Times New Roman" w:hAnsi="Times New Roman" w:cs="Times New Roman"/>
        </w:rPr>
        <w:t>place a man on the moon.</w:t>
      </w:r>
      <w:r w:rsidR="004E30D4">
        <w:rPr>
          <w:rStyle w:val="FootnoteReference"/>
          <w:rFonts w:ascii="Times New Roman" w:hAnsi="Times New Roman" w:cs="Times New Roman"/>
        </w:rPr>
        <w:footnoteReference w:id="1"/>
      </w:r>
      <w:r w:rsidR="009F2CFB">
        <w:rPr>
          <w:rFonts w:ascii="Times New Roman" w:hAnsi="Times New Roman" w:cs="Times New Roman"/>
        </w:rPr>
        <w:t xml:space="preserve"> </w:t>
      </w:r>
      <w:r w:rsidR="00B020C3">
        <w:rPr>
          <w:rFonts w:ascii="Times New Roman" w:hAnsi="Times New Roman" w:cs="Times New Roman"/>
        </w:rPr>
        <w:t>Moreover, this</w:t>
      </w:r>
      <w:r w:rsidR="009B14E1">
        <w:rPr>
          <w:rFonts w:ascii="Times New Roman" w:hAnsi="Times New Roman" w:cs="Times New Roman"/>
        </w:rPr>
        <w:t xml:space="preserve"> trust in science</w:t>
      </w:r>
      <w:r w:rsidR="00B020C3">
        <w:rPr>
          <w:rFonts w:ascii="Times New Roman" w:hAnsi="Times New Roman" w:cs="Times New Roman"/>
        </w:rPr>
        <w:t xml:space="preserve"> is not simply an elite phenomenon; </w:t>
      </w:r>
      <w:r w:rsidR="009F2CFB">
        <w:rPr>
          <w:rFonts w:ascii="Times New Roman" w:hAnsi="Times New Roman" w:cs="Times New Roman"/>
        </w:rPr>
        <w:t xml:space="preserve">there is also evidence </w:t>
      </w:r>
      <w:r w:rsidR="009B14E1">
        <w:rPr>
          <w:rFonts w:ascii="Times New Roman" w:hAnsi="Times New Roman" w:cs="Times New Roman"/>
        </w:rPr>
        <w:t>of this</w:t>
      </w:r>
      <w:r w:rsidR="00B020C3">
        <w:rPr>
          <w:rFonts w:ascii="Times New Roman" w:hAnsi="Times New Roman" w:cs="Times New Roman"/>
        </w:rPr>
        <w:t xml:space="preserve"> </w:t>
      </w:r>
      <w:r w:rsidR="00553C39">
        <w:rPr>
          <w:rFonts w:ascii="Times New Roman" w:hAnsi="Times New Roman" w:cs="Times New Roman"/>
        </w:rPr>
        <w:t>trust</w:t>
      </w:r>
      <w:r w:rsidR="00B020C3">
        <w:rPr>
          <w:rFonts w:ascii="Times New Roman" w:hAnsi="Times New Roman" w:cs="Times New Roman"/>
        </w:rPr>
        <w:t xml:space="preserve"> among the masses, binding </w:t>
      </w:r>
      <w:r w:rsidR="009F2CFB">
        <w:rPr>
          <w:rFonts w:ascii="Times New Roman" w:hAnsi="Times New Roman" w:cs="Times New Roman"/>
        </w:rPr>
        <w:t xml:space="preserve">together people who otherwise had little in common when it comes to </w:t>
      </w:r>
      <w:r w:rsidR="009B14E1">
        <w:rPr>
          <w:rFonts w:ascii="Times New Roman" w:hAnsi="Times New Roman" w:cs="Times New Roman"/>
        </w:rPr>
        <w:t xml:space="preserve">their </w:t>
      </w:r>
      <w:r w:rsidR="009F2CFB">
        <w:rPr>
          <w:rFonts w:ascii="Times New Roman" w:hAnsi="Times New Roman" w:cs="Times New Roman"/>
        </w:rPr>
        <w:t>policy preferences</w:t>
      </w:r>
      <w:r w:rsidR="00127931">
        <w:rPr>
          <w:rFonts w:ascii="Times New Roman" w:hAnsi="Times New Roman" w:cs="Times New Roman"/>
        </w:rPr>
        <w:t xml:space="preserve"> (</w:t>
      </w:r>
      <w:proofErr w:type="spellStart"/>
      <w:r w:rsidR="00127931">
        <w:rPr>
          <w:rFonts w:ascii="Times New Roman" w:hAnsi="Times New Roman" w:cs="Times New Roman"/>
        </w:rPr>
        <w:t>Yearley</w:t>
      </w:r>
      <w:proofErr w:type="spellEnd"/>
      <w:r w:rsidR="00127931">
        <w:rPr>
          <w:rFonts w:ascii="Times New Roman" w:hAnsi="Times New Roman" w:cs="Times New Roman"/>
        </w:rPr>
        <w:t xml:space="preserve"> 1994)</w:t>
      </w:r>
      <w:r w:rsidR="002C5DC8">
        <w:rPr>
          <w:rFonts w:ascii="Times New Roman" w:hAnsi="Times New Roman" w:cs="Times New Roman"/>
        </w:rPr>
        <w:t>.</w:t>
      </w:r>
      <w:r w:rsidR="009F2CFB" w:rsidRPr="00143D06">
        <w:rPr>
          <w:rFonts w:ascii="Times New Roman" w:hAnsi="Times New Roman" w:cs="Times New Roman"/>
        </w:rPr>
        <w:t xml:space="preserve"> </w:t>
      </w:r>
      <w:r w:rsidR="00B020C3">
        <w:rPr>
          <w:rFonts w:ascii="Times New Roman" w:hAnsi="Times New Roman" w:cs="Times New Roman"/>
        </w:rPr>
        <w:t xml:space="preserve">Thus, a pro-science belief system, with roots in the intellectual </w:t>
      </w:r>
      <w:r w:rsidR="000B41E3">
        <w:rPr>
          <w:rFonts w:ascii="Times New Roman" w:hAnsi="Times New Roman" w:cs="Times New Roman"/>
        </w:rPr>
        <w:t xml:space="preserve">and epistemological </w:t>
      </w:r>
      <w:r w:rsidR="00B020C3">
        <w:rPr>
          <w:rFonts w:ascii="Times New Roman" w:hAnsi="Times New Roman" w:cs="Times New Roman"/>
        </w:rPr>
        <w:t xml:space="preserve">tradition of the Enlightenment, has </w:t>
      </w:r>
      <w:r w:rsidR="00A77EC1">
        <w:rPr>
          <w:rFonts w:ascii="Times New Roman" w:hAnsi="Times New Roman" w:cs="Times New Roman"/>
        </w:rPr>
        <w:t xml:space="preserve">been a </w:t>
      </w:r>
      <w:r w:rsidR="009C37CC">
        <w:rPr>
          <w:rFonts w:ascii="Times New Roman" w:hAnsi="Times New Roman" w:cs="Times New Roman"/>
        </w:rPr>
        <w:t xml:space="preserve">consistent characteristic of </w:t>
      </w:r>
      <w:r w:rsidR="00A77EC1">
        <w:rPr>
          <w:rFonts w:ascii="Times New Roman" w:hAnsi="Times New Roman" w:cs="Times New Roman"/>
        </w:rPr>
        <w:t>mass politics</w:t>
      </w:r>
      <w:r w:rsidR="009B14E1">
        <w:rPr>
          <w:rFonts w:ascii="Times New Roman" w:hAnsi="Times New Roman" w:cs="Times New Roman"/>
        </w:rPr>
        <w:t xml:space="preserve"> in America</w:t>
      </w:r>
      <w:r w:rsidR="00127931">
        <w:rPr>
          <w:rFonts w:ascii="Times New Roman" w:hAnsi="Times New Roman" w:cs="Times New Roman"/>
        </w:rPr>
        <w:t xml:space="preserve"> (</w:t>
      </w:r>
      <w:proofErr w:type="spellStart"/>
      <w:r w:rsidR="00127931">
        <w:rPr>
          <w:rFonts w:ascii="Times New Roman" w:hAnsi="Times New Roman" w:cs="Times New Roman"/>
        </w:rPr>
        <w:t>Luhmann</w:t>
      </w:r>
      <w:proofErr w:type="spellEnd"/>
      <w:r w:rsidR="00127931">
        <w:rPr>
          <w:rFonts w:ascii="Times New Roman" w:hAnsi="Times New Roman" w:cs="Times New Roman"/>
        </w:rPr>
        <w:t xml:space="preserve"> 1979)</w:t>
      </w:r>
      <w:r w:rsidR="00B822AC">
        <w:rPr>
          <w:rFonts w:ascii="Times New Roman" w:hAnsi="Times New Roman" w:cs="Times New Roman"/>
        </w:rPr>
        <w:t xml:space="preserve">. Perhaps </w:t>
      </w:r>
      <w:r w:rsidR="002C5DC8">
        <w:rPr>
          <w:rFonts w:ascii="Times New Roman" w:hAnsi="Times New Roman" w:cs="Times New Roman"/>
        </w:rPr>
        <w:t>equally</w:t>
      </w:r>
      <w:r w:rsidR="00B822AC">
        <w:rPr>
          <w:rFonts w:ascii="Times New Roman" w:hAnsi="Times New Roman" w:cs="Times New Roman"/>
        </w:rPr>
        <w:t xml:space="preserve"> important, this </w:t>
      </w:r>
      <w:r w:rsidR="009C37CC">
        <w:rPr>
          <w:rFonts w:ascii="Times New Roman" w:hAnsi="Times New Roman" w:cs="Times New Roman"/>
        </w:rPr>
        <w:t xml:space="preserve">belief system has </w:t>
      </w:r>
      <w:r w:rsidR="009B14E1">
        <w:rPr>
          <w:rFonts w:ascii="Times New Roman" w:hAnsi="Times New Roman" w:cs="Times New Roman"/>
        </w:rPr>
        <w:t>tended to exalt</w:t>
      </w:r>
      <w:r w:rsidR="00B822AC">
        <w:rPr>
          <w:rFonts w:ascii="Times New Roman" w:hAnsi="Times New Roman" w:cs="Times New Roman"/>
        </w:rPr>
        <w:t xml:space="preserve"> scientific expertise</w:t>
      </w:r>
      <w:r w:rsidR="009C37CC">
        <w:rPr>
          <w:rFonts w:ascii="Times New Roman" w:hAnsi="Times New Roman" w:cs="Times New Roman"/>
        </w:rPr>
        <w:t xml:space="preserve">, in turn </w:t>
      </w:r>
      <w:r w:rsidR="00B822AC">
        <w:rPr>
          <w:rFonts w:ascii="Times New Roman" w:hAnsi="Times New Roman" w:cs="Times New Roman"/>
        </w:rPr>
        <w:t>allow</w:t>
      </w:r>
      <w:r w:rsidR="009B14E1">
        <w:rPr>
          <w:rFonts w:ascii="Times New Roman" w:hAnsi="Times New Roman" w:cs="Times New Roman"/>
        </w:rPr>
        <w:t>ing</w:t>
      </w:r>
      <w:r w:rsidR="00B822AC">
        <w:rPr>
          <w:rFonts w:ascii="Times New Roman" w:hAnsi="Times New Roman" w:cs="Times New Roman"/>
        </w:rPr>
        <w:t xml:space="preserve"> </w:t>
      </w:r>
      <w:r w:rsidR="009B14E1">
        <w:rPr>
          <w:rFonts w:ascii="Times New Roman" w:hAnsi="Times New Roman" w:cs="Times New Roman"/>
        </w:rPr>
        <w:t xml:space="preserve">a variety of </w:t>
      </w:r>
      <w:r w:rsidR="00B822AC">
        <w:rPr>
          <w:rFonts w:ascii="Times New Roman" w:hAnsi="Times New Roman" w:cs="Times New Roman"/>
        </w:rPr>
        <w:t>public polic</w:t>
      </w:r>
      <w:r w:rsidR="009B14E1">
        <w:rPr>
          <w:rFonts w:ascii="Times New Roman" w:hAnsi="Times New Roman" w:cs="Times New Roman"/>
        </w:rPr>
        <w:t>ies</w:t>
      </w:r>
      <w:r w:rsidR="00B822AC">
        <w:rPr>
          <w:rFonts w:ascii="Times New Roman" w:hAnsi="Times New Roman" w:cs="Times New Roman"/>
        </w:rPr>
        <w:t xml:space="preserve"> to form </w:t>
      </w:r>
      <w:r w:rsidR="007668F4">
        <w:rPr>
          <w:rFonts w:ascii="Times New Roman" w:hAnsi="Times New Roman" w:cs="Times New Roman"/>
        </w:rPr>
        <w:t xml:space="preserve">at least partially </w:t>
      </w:r>
      <w:r w:rsidR="00F87FE9">
        <w:rPr>
          <w:rFonts w:ascii="Times New Roman" w:hAnsi="Times New Roman" w:cs="Times New Roman"/>
        </w:rPr>
        <w:t>shielded</w:t>
      </w:r>
      <w:r w:rsidR="00B822AC">
        <w:rPr>
          <w:rFonts w:ascii="Times New Roman" w:hAnsi="Times New Roman" w:cs="Times New Roman"/>
        </w:rPr>
        <w:t xml:space="preserve"> from the hot-house of partisan politics</w:t>
      </w:r>
      <w:r w:rsidR="00127931">
        <w:rPr>
          <w:rFonts w:ascii="Times New Roman" w:hAnsi="Times New Roman" w:cs="Times New Roman"/>
        </w:rPr>
        <w:t xml:space="preserve"> (Parsons 1962; Barber 1952, 1975)</w:t>
      </w:r>
      <w:r w:rsidR="00B822AC">
        <w:rPr>
          <w:rFonts w:ascii="Times New Roman" w:hAnsi="Times New Roman" w:cs="Times New Roman"/>
        </w:rPr>
        <w:t xml:space="preserve">. </w:t>
      </w:r>
    </w:p>
    <w:p w14:paraId="631E3781" w14:textId="5021B851" w:rsidR="00CB7077" w:rsidRDefault="00CB7077" w:rsidP="0039520A">
      <w:pPr>
        <w:spacing w:line="480" w:lineRule="auto"/>
        <w:rPr>
          <w:rFonts w:ascii="Times New Roman" w:hAnsi="Times New Roman" w:cs="Times New Roman"/>
        </w:rPr>
      </w:pPr>
      <w:r>
        <w:rPr>
          <w:rFonts w:ascii="Times New Roman" w:hAnsi="Times New Roman" w:cs="Times New Roman"/>
        </w:rPr>
        <w:tab/>
      </w:r>
      <w:r w:rsidR="00042FF9">
        <w:rPr>
          <w:rFonts w:ascii="Times New Roman" w:hAnsi="Times New Roman" w:cs="Times New Roman"/>
        </w:rPr>
        <w:t xml:space="preserve">Recently, </w:t>
      </w:r>
      <w:r w:rsidR="00F87FE9">
        <w:rPr>
          <w:rFonts w:ascii="Times New Roman" w:hAnsi="Times New Roman" w:cs="Times New Roman"/>
        </w:rPr>
        <w:t xml:space="preserve">however, </w:t>
      </w:r>
      <w:r w:rsidR="00042FF9">
        <w:rPr>
          <w:rFonts w:ascii="Times New Roman" w:hAnsi="Times New Roman" w:cs="Times New Roman"/>
        </w:rPr>
        <w:t xml:space="preserve">scientific recommendations on specific issues, as well as the nature and origins of </w:t>
      </w:r>
      <w:r w:rsidR="000A77D2">
        <w:rPr>
          <w:rFonts w:ascii="Times New Roman" w:hAnsi="Times New Roman" w:cs="Times New Roman"/>
        </w:rPr>
        <w:t>mass attitudes towards science, have become matters of intense debate</w:t>
      </w:r>
      <w:r w:rsidR="00127931">
        <w:rPr>
          <w:rFonts w:ascii="Times New Roman" w:hAnsi="Times New Roman" w:cs="Times New Roman"/>
        </w:rPr>
        <w:t xml:space="preserve"> (</w:t>
      </w:r>
      <w:proofErr w:type="spellStart"/>
      <w:r w:rsidR="00127931">
        <w:rPr>
          <w:rFonts w:ascii="Times New Roman" w:hAnsi="Times New Roman" w:cs="Times New Roman"/>
        </w:rPr>
        <w:t>Gauchat</w:t>
      </w:r>
      <w:proofErr w:type="spellEnd"/>
      <w:r w:rsidR="00127931">
        <w:rPr>
          <w:rFonts w:ascii="Times New Roman" w:hAnsi="Times New Roman" w:cs="Times New Roman"/>
        </w:rPr>
        <w:t xml:space="preserve"> 2012; Mooney 2005)</w:t>
      </w:r>
      <w:r w:rsidR="000A77D2">
        <w:rPr>
          <w:rFonts w:ascii="Times New Roman" w:hAnsi="Times New Roman" w:cs="Times New Roman"/>
        </w:rPr>
        <w:t xml:space="preserve">. Between 2010 and 2015, public </w:t>
      </w:r>
      <w:r w:rsidR="001559EC">
        <w:rPr>
          <w:rFonts w:ascii="Times New Roman" w:hAnsi="Times New Roman" w:cs="Times New Roman"/>
        </w:rPr>
        <w:t xml:space="preserve">dialogues </w:t>
      </w:r>
      <w:r w:rsidR="000A77D2">
        <w:rPr>
          <w:rFonts w:ascii="Times New Roman" w:hAnsi="Times New Roman" w:cs="Times New Roman"/>
        </w:rPr>
        <w:t xml:space="preserve">on issues such as </w:t>
      </w:r>
      <w:r w:rsidR="00842275">
        <w:rPr>
          <w:rFonts w:ascii="Times New Roman" w:hAnsi="Times New Roman" w:cs="Times New Roman"/>
        </w:rPr>
        <w:t>vaccinations</w:t>
      </w:r>
      <w:r w:rsidR="000A77D2">
        <w:rPr>
          <w:rFonts w:ascii="Times New Roman" w:hAnsi="Times New Roman" w:cs="Times New Roman"/>
        </w:rPr>
        <w:t xml:space="preserve">, climate change, evolution, nuclear power, </w:t>
      </w:r>
      <w:r w:rsidR="00C07FAE">
        <w:rPr>
          <w:rFonts w:ascii="Times New Roman" w:hAnsi="Times New Roman" w:cs="Times New Roman"/>
        </w:rPr>
        <w:t xml:space="preserve">and gun violence have </w:t>
      </w:r>
      <w:r w:rsidR="008739D1">
        <w:rPr>
          <w:rFonts w:ascii="Times New Roman" w:hAnsi="Times New Roman" w:cs="Times New Roman"/>
        </w:rPr>
        <w:t xml:space="preserve">(unsurprisingly) </w:t>
      </w:r>
      <w:r w:rsidR="00C07FAE">
        <w:rPr>
          <w:rFonts w:ascii="Times New Roman" w:hAnsi="Times New Roman" w:cs="Times New Roman"/>
        </w:rPr>
        <w:t>directly involved scientific testimony</w:t>
      </w:r>
      <w:r w:rsidR="008739D1">
        <w:rPr>
          <w:rFonts w:ascii="Times New Roman" w:hAnsi="Times New Roman" w:cs="Times New Roman"/>
        </w:rPr>
        <w:t>. Less expected</w:t>
      </w:r>
      <w:r w:rsidR="00436DE6">
        <w:rPr>
          <w:rFonts w:ascii="Times New Roman" w:hAnsi="Times New Roman" w:cs="Times New Roman"/>
        </w:rPr>
        <w:t xml:space="preserve">—though certainly well-documented—has </w:t>
      </w:r>
      <w:r w:rsidR="008739D1">
        <w:rPr>
          <w:rFonts w:ascii="Times New Roman" w:hAnsi="Times New Roman" w:cs="Times New Roman"/>
        </w:rPr>
        <w:t xml:space="preserve">been the fall-out over the presentation of </w:t>
      </w:r>
      <w:r w:rsidR="00842275">
        <w:rPr>
          <w:rFonts w:ascii="Times New Roman" w:hAnsi="Times New Roman" w:cs="Times New Roman"/>
        </w:rPr>
        <w:t xml:space="preserve">that </w:t>
      </w:r>
      <w:r w:rsidR="008739D1">
        <w:rPr>
          <w:rFonts w:ascii="Times New Roman" w:hAnsi="Times New Roman" w:cs="Times New Roman"/>
        </w:rPr>
        <w:t xml:space="preserve">scientific evidence; those </w:t>
      </w:r>
      <w:r w:rsidR="00842275">
        <w:rPr>
          <w:rFonts w:ascii="Times New Roman" w:hAnsi="Times New Roman" w:cs="Times New Roman"/>
        </w:rPr>
        <w:t xml:space="preserve">holding </w:t>
      </w:r>
      <w:r w:rsidR="008739D1">
        <w:rPr>
          <w:rFonts w:ascii="Times New Roman" w:hAnsi="Times New Roman" w:cs="Times New Roman"/>
        </w:rPr>
        <w:t xml:space="preserve">positions </w:t>
      </w:r>
      <w:r w:rsidR="00842275">
        <w:rPr>
          <w:rFonts w:ascii="Times New Roman" w:hAnsi="Times New Roman" w:cs="Times New Roman"/>
        </w:rPr>
        <w:t>un</w:t>
      </w:r>
      <w:r w:rsidR="008739D1">
        <w:rPr>
          <w:rFonts w:ascii="Times New Roman" w:hAnsi="Times New Roman" w:cs="Times New Roman"/>
        </w:rPr>
        <w:t xml:space="preserve">supported by this evidence have called into question the credentials, motives, and biases of scientists, while </w:t>
      </w:r>
      <w:r w:rsidR="008739D1">
        <w:rPr>
          <w:rFonts w:ascii="Times New Roman" w:hAnsi="Times New Roman" w:cs="Times New Roman"/>
        </w:rPr>
        <w:lastRenderedPageBreak/>
        <w:t xml:space="preserve">those </w:t>
      </w:r>
      <w:r w:rsidR="00842275">
        <w:rPr>
          <w:rFonts w:ascii="Times New Roman" w:hAnsi="Times New Roman" w:cs="Times New Roman"/>
        </w:rPr>
        <w:t xml:space="preserve">with </w:t>
      </w:r>
      <w:r w:rsidR="008739D1">
        <w:rPr>
          <w:rFonts w:ascii="Times New Roman" w:hAnsi="Times New Roman" w:cs="Times New Roman"/>
        </w:rPr>
        <w:t>positions supported</w:t>
      </w:r>
      <w:r w:rsidR="00842275">
        <w:rPr>
          <w:rFonts w:ascii="Times New Roman" w:hAnsi="Times New Roman" w:cs="Times New Roman"/>
        </w:rPr>
        <w:t xml:space="preserve"> by science</w:t>
      </w:r>
      <w:r w:rsidR="008739D1">
        <w:rPr>
          <w:rFonts w:ascii="Times New Roman" w:hAnsi="Times New Roman" w:cs="Times New Roman"/>
        </w:rPr>
        <w:t xml:space="preserve"> have called into question the native intelligence of </w:t>
      </w:r>
      <w:r w:rsidR="00436DE6">
        <w:rPr>
          <w:rFonts w:ascii="Times New Roman" w:hAnsi="Times New Roman" w:cs="Times New Roman"/>
        </w:rPr>
        <w:t>their opponents</w:t>
      </w:r>
      <w:r w:rsidR="00127931">
        <w:rPr>
          <w:rFonts w:ascii="Times New Roman" w:hAnsi="Times New Roman" w:cs="Times New Roman"/>
        </w:rPr>
        <w:t xml:space="preserve"> (Mooney 2005; Gross et al. 2011; </w:t>
      </w:r>
      <w:proofErr w:type="spellStart"/>
      <w:r w:rsidR="00127931">
        <w:rPr>
          <w:rFonts w:ascii="Times New Roman" w:hAnsi="Times New Roman" w:cs="Times New Roman"/>
        </w:rPr>
        <w:t>Oreskes</w:t>
      </w:r>
      <w:proofErr w:type="spellEnd"/>
      <w:r w:rsidR="00127931">
        <w:rPr>
          <w:rFonts w:ascii="Times New Roman" w:hAnsi="Times New Roman" w:cs="Times New Roman"/>
        </w:rPr>
        <w:t xml:space="preserve"> and Conway 2010)</w:t>
      </w:r>
      <w:r w:rsidR="00436DE6">
        <w:rPr>
          <w:rFonts w:ascii="Times New Roman" w:hAnsi="Times New Roman" w:cs="Times New Roman"/>
        </w:rPr>
        <w:t xml:space="preserve">. </w:t>
      </w:r>
      <w:r w:rsidR="009C37CC">
        <w:rPr>
          <w:rFonts w:ascii="Times New Roman" w:hAnsi="Times New Roman" w:cs="Times New Roman"/>
        </w:rPr>
        <w:t>Furthermore, t</w:t>
      </w:r>
      <w:r w:rsidR="00436DE6">
        <w:rPr>
          <w:rFonts w:ascii="Times New Roman" w:hAnsi="Times New Roman" w:cs="Times New Roman"/>
        </w:rPr>
        <w:t xml:space="preserve">hese reactions have had a decidedly partisan and ideological bent, </w:t>
      </w:r>
      <w:r w:rsidR="009C37CC">
        <w:rPr>
          <w:rFonts w:ascii="Times New Roman" w:hAnsi="Times New Roman" w:cs="Times New Roman"/>
        </w:rPr>
        <w:t xml:space="preserve">even as the role of these factors in shaping attitudes towards science is not well understood. </w:t>
      </w:r>
      <w:r w:rsidR="000C0B67">
        <w:rPr>
          <w:rFonts w:ascii="Times New Roman" w:hAnsi="Times New Roman" w:cs="Times New Roman"/>
        </w:rPr>
        <w:t xml:space="preserve">We are well-aware </w:t>
      </w:r>
      <w:r w:rsidR="00026EC9">
        <w:rPr>
          <w:rFonts w:ascii="Times New Roman" w:hAnsi="Times New Roman" w:cs="Times New Roman"/>
        </w:rPr>
        <w:t>that</w:t>
      </w:r>
      <w:r w:rsidR="000C0B67">
        <w:rPr>
          <w:rFonts w:ascii="Times New Roman" w:hAnsi="Times New Roman" w:cs="Times New Roman"/>
        </w:rPr>
        <w:t xml:space="preserve"> </w:t>
      </w:r>
      <w:r w:rsidRPr="00143D06">
        <w:rPr>
          <w:rFonts w:ascii="Times New Roman" w:hAnsi="Times New Roman" w:cs="Times New Roman"/>
        </w:rPr>
        <w:t>anti-intellectualism has been a durable feature of the Am</w:t>
      </w:r>
      <w:r w:rsidR="000C0B67">
        <w:rPr>
          <w:rFonts w:ascii="Times New Roman" w:hAnsi="Times New Roman" w:cs="Times New Roman"/>
        </w:rPr>
        <w:t>erican ethos (Hofstadter, 1962)</w:t>
      </w:r>
      <w:r w:rsidR="00026EC9">
        <w:rPr>
          <w:rFonts w:ascii="Times New Roman" w:hAnsi="Times New Roman" w:cs="Times New Roman"/>
        </w:rPr>
        <w:t xml:space="preserve">; </w:t>
      </w:r>
      <w:r w:rsidR="000C0B67">
        <w:rPr>
          <w:rFonts w:ascii="Times New Roman" w:hAnsi="Times New Roman" w:cs="Times New Roman"/>
        </w:rPr>
        <w:t xml:space="preserve">still, one cannot help but be struck by the </w:t>
      </w:r>
      <w:r w:rsidR="00026EC9">
        <w:rPr>
          <w:rFonts w:ascii="Times New Roman" w:hAnsi="Times New Roman" w:cs="Times New Roman"/>
        </w:rPr>
        <w:t xml:space="preserve">recent evidence that many have </w:t>
      </w:r>
      <w:r w:rsidR="000C0B67">
        <w:rPr>
          <w:rFonts w:ascii="Times New Roman" w:hAnsi="Times New Roman" w:cs="Times New Roman"/>
        </w:rPr>
        <w:t>turn</w:t>
      </w:r>
      <w:r w:rsidR="00026EC9">
        <w:rPr>
          <w:rFonts w:ascii="Times New Roman" w:hAnsi="Times New Roman" w:cs="Times New Roman"/>
        </w:rPr>
        <w:t>ed</w:t>
      </w:r>
      <w:r w:rsidR="000C0B67">
        <w:rPr>
          <w:rFonts w:ascii="Times New Roman" w:hAnsi="Times New Roman" w:cs="Times New Roman"/>
        </w:rPr>
        <w:t xml:space="preserve"> away from the </w:t>
      </w:r>
      <w:r w:rsidR="00B129C9">
        <w:rPr>
          <w:rFonts w:ascii="Times New Roman" w:hAnsi="Times New Roman" w:cs="Times New Roman"/>
        </w:rPr>
        <w:t xml:space="preserve">conviction that science is synonymous with progress and that scientific expertise can transcend petty partisan debates. If true, </w:t>
      </w:r>
      <w:r w:rsidR="00541B73">
        <w:rPr>
          <w:rFonts w:ascii="Times New Roman" w:hAnsi="Times New Roman" w:cs="Times New Roman"/>
        </w:rPr>
        <w:t>this would represent an important change in the conduct and content of public policy deliberations.</w:t>
      </w:r>
    </w:p>
    <w:p w14:paraId="46BAFB69" w14:textId="40C92C95" w:rsidR="00624508" w:rsidRDefault="00541B73" w:rsidP="00EF1D17">
      <w:pPr>
        <w:spacing w:line="480" w:lineRule="auto"/>
        <w:rPr>
          <w:rFonts w:ascii="Times New Roman" w:hAnsi="Times New Roman" w:cs="Times New Roman"/>
        </w:rPr>
      </w:pPr>
      <w:r>
        <w:rPr>
          <w:rFonts w:ascii="Times New Roman" w:hAnsi="Times New Roman" w:cs="Times New Roman"/>
        </w:rPr>
        <w:tab/>
        <w:t xml:space="preserve">But is it true? To what extent are Americans willing to defer to scientific expertise on policy matters? And </w:t>
      </w:r>
      <w:r w:rsidR="0013252E">
        <w:rPr>
          <w:rFonts w:ascii="Times New Roman" w:hAnsi="Times New Roman" w:cs="Times New Roman"/>
        </w:rPr>
        <w:t xml:space="preserve">what explains the relative willingness or reluctance to do so? </w:t>
      </w:r>
      <w:r w:rsidR="0039520A" w:rsidRPr="00143D06">
        <w:rPr>
          <w:rFonts w:ascii="Times New Roman" w:hAnsi="Times New Roman" w:cs="Times New Roman"/>
        </w:rPr>
        <w:t xml:space="preserve">In this paper we offer both a </w:t>
      </w:r>
      <w:r w:rsidR="004F0C14">
        <w:rPr>
          <w:rFonts w:ascii="Times New Roman" w:hAnsi="Times New Roman" w:cs="Times New Roman"/>
        </w:rPr>
        <w:t xml:space="preserve">general </w:t>
      </w:r>
      <w:r w:rsidR="004A176D">
        <w:rPr>
          <w:rFonts w:ascii="Times New Roman" w:hAnsi="Times New Roman" w:cs="Times New Roman"/>
        </w:rPr>
        <w:t xml:space="preserve">as well as </w:t>
      </w:r>
      <w:r w:rsidR="0039520A" w:rsidRPr="00143D06">
        <w:rPr>
          <w:rFonts w:ascii="Times New Roman" w:hAnsi="Times New Roman" w:cs="Times New Roman"/>
        </w:rPr>
        <w:t xml:space="preserve">a more </w:t>
      </w:r>
      <w:r w:rsidR="004F0C14">
        <w:rPr>
          <w:rFonts w:ascii="Times New Roman" w:hAnsi="Times New Roman" w:cs="Times New Roman"/>
        </w:rPr>
        <w:t xml:space="preserve">specific </w:t>
      </w:r>
      <w:r w:rsidR="0039520A" w:rsidRPr="00143D06">
        <w:rPr>
          <w:rFonts w:ascii="Times New Roman" w:hAnsi="Times New Roman" w:cs="Times New Roman"/>
        </w:rPr>
        <w:t xml:space="preserve">analytical take on the interplay among the public, scientists, and policy-makers. </w:t>
      </w:r>
      <w:r w:rsidR="00A072C5">
        <w:rPr>
          <w:rFonts w:ascii="Times New Roman" w:hAnsi="Times New Roman" w:cs="Times New Roman"/>
        </w:rPr>
        <w:t>At the most general level</w:t>
      </w:r>
      <w:r w:rsidR="0039520A" w:rsidRPr="00143D06">
        <w:rPr>
          <w:rFonts w:ascii="Times New Roman" w:hAnsi="Times New Roman" w:cs="Times New Roman"/>
        </w:rPr>
        <w:t xml:space="preserve">, we examine whether and how </w:t>
      </w:r>
      <w:r w:rsidR="00EF1D17">
        <w:rPr>
          <w:rFonts w:ascii="Times New Roman" w:hAnsi="Times New Roman" w:cs="Times New Roman"/>
        </w:rPr>
        <w:t>demographic</w:t>
      </w:r>
      <w:r w:rsidR="00993A8D">
        <w:rPr>
          <w:rFonts w:ascii="Times New Roman" w:hAnsi="Times New Roman" w:cs="Times New Roman"/>
        </w:rPr>
        <w:t>s</w:t>
      </w:r>
      <w:r w:rsidR="00EF1D17">
        <w:rPr>
          <w:rFonts w:ascii="Times New Roman" w:hAnsi="Times New Roman" w:cs="Times New Roman"/>
        </w:rPr>
        <w:t xml:space="preserve"> and attitud</w:t>
      </w:r>
      <w:r w:rsidR="00993A8D">
        <w:rPr>
          <w:rFonts w:ascii="Times New Roman" w:hAnsi="Times New Roman" w:cs="Times New Roman"/>
        </w:rPr>
        <w:t>es</w:t>
      </w:r>
      <w:r w:rsidR="00EF1D17">
        <w:rPr>
          <w:rFonts w:ascii="Times New Roman" w:hAnsi="Times New Roman" w:cs="Times New Roman"/>
        </w:rPr>
        <w:t xml:space="preserve"> </w:t>
      </w:r>
      <w:r w:rsidR="0039520A" w:rsidRPr="00143D06">
        <w:rPr>
          <w:rFonts w:ascii="Times New Roman" w:hAnsi="Times New Roman" w:cs="Times New Roman"/>
        </w:rPr>
        <w:t xml:space="preserve">affect </w:t>
      </w:r>
      <w:r w:rsidR="006B748A">
        <w:rPr>
          <w:rFonts w:ascii="Times New Roman" w:hAnsi="Times New Roman" w:cs="Times New Roman"/>
        </w:rPr>
        <w:t>opinions about</w:t>
      </w:r>
      <w:r w:rsidR="006B748A" w:rsidRPr="00143D06">
        <w:rPr>
          <w:rFonts w:ascii="Times New Roman" w:hAnsi="Times New Roman" w:cs="Times New Roman"/>
        </w:rPr>
        <w:t xml:space="preserve"> </w:t>
      </w:r>
      <w:r w:rsidR="0039520A" w:rsidRPr="00143D06">
        <w:rPr>
          <w:rFonts w:ascii="Times New Roman" w:hAnsi="Times New Roman" w:cs="Times New Roman"/>
        </w:rPr>
        <w:t>scien</w:t>
      </w:r>
      <w:r w:rsidR="006B748A">
        <w:rPr>
          <w:rFonts w:ascii="Times New Roman" w:hAnsi="Times New Roman" w:cs="Times New Roman"/>
        </w:rPr>
        <w:t>tists</w:t>
      </w:r>
      <w:r w:rsidR="0039520A" w:rsidRPr="00143D06">
        <w:rPr>
          <w:rFonts w:ascii="Times New Roman" w:hAnsi="Times New Roman" w:cs="Times New Roman"/>
        </w:rPr>
        <w:t xml:space="preserve"> and </w:t>
      </w:r>
      <w:r w:rsidR="000362C3">
        <w:rPr>
          <w:rFonts w:ascii="Times New Roman" w:hAnsi="Times New Roman" w:cs="Times New Roman"/>
        </w:rPr>
        <w:t>scien</w:t>
      </w:r>
      <w:r w:rsidR="006B748A">
        <w:rPr>
          <w:rFonts w:ascii="Times New Roman" w:hAnsi="Times New Roman" w:cs="Times New Roman"/>
        </w:rPr>
        <w:t>ce</w:t>
      </w:r>
      <w:r w:rsidR="0039520A" w:rsidRPr="00143D06">
        <w:rPr>
          <w:rFonts w:ascii="Times New Roman" w:hAnsi="Times New Roman" w:cs="Times New Roman"/>
        </w:rPr>
        <w:t xml:space="preserve">. We suspect that </w:t>
      </w:r>
      <w:r w:rsidR="004A176D">
        <w:rPr>
          <w:rFonts w:ascii="Times New Roman" w:hAnsi="Times New Roman" w:cs="Times New Roman"/>
        </w:rPr>
        <w:t xml:space="preserve">reticence </w:t>
      </w:r>
      <w:r w:rsidR="00AB53B7">
        <w:rPr>
          <w:rFonts w:ascii="Times New Roman" w:hAnsi="Times New Roman" w:cs="Times New Roman"/>
        </w:rPr>
        <w:t xml:space="preserve">towards </w:t>
      </w:r>
      <w:r w:rsidR="006B748A">
        <w:rPr>
          <w:rFonts w:ascii="Times New Roman" w:hAnsi="Times New Roman" w:cs="Times New Roman"/>
        </w:rPr>
        <w:t xml:space="preserve">scientific recommendations </w:t>
      </w:r>
      <w:r w:rsidR="00AB53B7">
        <w:rPr>
          <w:rFonts w:ascii="Times New Roman" w:hAnsi="Times New Roman" w:cs="Times New Roman"/>
        </w:rPr>
        <w:t xml:space="preserve">and a belief that scientists are biased </w:t>
      </w:r>
      <w:r w:rsidR="00993A8D">
        <w:rPr>
          <w:rFonts w:ascii="Times New Roman" w:hAnsi="Times New Roman" w:cs="Times New Roman"/>
        </w:rPr>
        <w:t>i</w:t>
      </w:r>
      <w:r w:rsidR="0039520A" w:rsidRPr="00143D06">
        <w:rPr>
          <w:rFonts w:ascii="Times New Roman" w:hAnsi="Times New Roman" w:cs="Times New Roman"/>
        </w:rPr>
        <w:t>s due to a combination of religious beliefs and skepticism towards government</w:t>
      </w:r>
      <w:r w:rsidR="006B748A">
        <w:rPr>
          <w:rFonts w:ascii="Times New Roman" w:hAnsi="Times New Roman" w:cs="Times New Roman"/>
        </w:rPr>
        <w:t xml:space="preserve"> and</w:t>
      </w:r>
      <w:r w:rsidR="0039520A" w:rsidRPr="00143D06">
        <w:rPr>
          <w:rFonts w:ascii="Times New Roman" w:hAnsi="Times New Roman" w:cs="Times New Roman"/>
        </w:rPr>
        <w:t xml:space="preserve"> academics</w:t>
      </w:r>
      <w:r w:rsidR="000B7391">
        <w:rPr>
          <w:rFonts w:ascii="Times New Roman" w:hAnsi="Times New Roman" w:cs="Times New Roman"/>
        </w:rPr>
        <w:t xml:space="preserve">. From </w:t>
      </w:r>
      <w:r w:rsidR="000362C3">
        <w:rPr>
          <w:rFonts w:ascii="Times New Roman" w:hAnsi="Times New Roman" w:cs="Times New Roman"/>
        </w:rPr>
        <w:t>this</w:t>
      </w:r>
      <w:r w:rsidR="000B7391">
        <w:rPr>
          <w:rFonts w:ascii="Times New Roman" w:hAnsi="Times New Roman" w:cs="Times New Roman"/>
        </w:rPr>
        <w:t xml:space="preserve"> perspective, the role of political attitudes—party identification and ideology—is potentially important</w:t>
      </w:r>
      <w:r w:rsidR="006B748A">
        <w:rPr>
          <w:rFonts w:ascii="Times New Roman" w:hAnsi="Times New Roman" w:cs="Times New Roman"/>
        </w:rPr>
        <w:t>,</w:t>
      </w:r>
      <w:r w:rsidR="000B7391">
        <w:rPr>
          <w:rFonts w:ascii="Times New Roman" w:hAnsi="Times New Roman" w:cs="Times New Roman"/>
        </w:rPr>
        <w:t xml:space="preserve"> but </w:t>
      </w:r>
      <w:r w:rsidR="00624508">
        <w:rPr>
          <w:rFonts w:ascii="Times New Roman" w:hAnsi="Times New Roman" w:cs="Times New Roman"/>
        </w:rPr>
        <w:t xml:space="preserve">is likely to be conditional upon other factors. </w:t>
      </w:r>
    </w:p>
    <w:p w14:paraId="6966E200" w14:textId="3A9FF108" w:rsidR="00026EC9" w:rsidRDefault="004F0C14" w:rsidP="00624508">
      <w:pPr>
        <w:spacing w:line="480" w:lineRule="auto"/>
        <w:ind w:firstLine="720"/>
        <w:rPr>
          <w:rFonts w:ascii="Times New Roman" w:hAnsi="Times New Roman" w:cs="Times New Roman"/>
        </w:rPr>
      </w:pPr>
      <w:r>
        <w:rPr>
          <w:rFonts w:ascii="Times New Roman" w:hAnsi="Times New Roman" w:cs="Times New Roman"/>
        </w:rPr>
        <w:t>More specifically</w:t>
      </w:r>
      <w:r w:rsidR="0039520A" w:rsidRPr="00143D06">
        <w:rPr>
          <w:rFonts w:ascii="Times New Roman" w:hAnsi="Times New Roman" w:cs="Times New Roman"/>
        </w:rPr>
        <w:t xml:space="preserve">, we </w:t>
      </w:r>
      <w:r w:rsidR="00AB53B7">
        <w:rPr>
          <w:rFonts w:ascii="Times New Roman" w:hAnsi="Times New Roman" w:cs="Times New Roman"/>
        </w:rPr>
        <w:t xml:space="preserve">explore </w:t>
      </w:r>
      <w:r w:rsidR="0039520A" w:rsidRPr="00143D06">
        <w:rPr>
          <w:rFonts w:ascii="Times New Roman" w:hAnsi="Times New Roman" w:cs="Times New Roman"/>
        </w:rPr>
        <w:t xml:space="preserve">deference towards scientific expertise </w:t>
      </w:r>
      <w:r w:rsidR="0087036F">
        <w:rPr>
          <w:rFonts w:ascii="Times New Roman" w:hAnsi="Times New Roman" w:cs="Times New Roman"/>
        </w:rPr>
        <w:t>across a wide range of</w:t>
      </w:r>
      <w:r w:rsidR="0039520A" w:rsidRPr="00143D06">
        <w:rPr>
          <w:rFonts w:ascii="Times New Roman" w:hAnsi="Times New Roman" w:cs="Times New Roman"/>
        </w:rPr>
        <w:t xml:space="preserve"> </w:t>
      </w:r>
      <w:r w:rsidR="004A176D">
        <w:rPr>
          <w:rFonts w:ascii="Times New Roman" w:hAnsi="Times New Roman" w:cs="Times New Roman"/>
        </w:rPr>
        <w:t xml:space="preserve">particular </w:t>
      </w:r>
      <w:r w:rsidR="0039520A" w:rsidRPr="00143D06">
        <w:rPr>
          <w:rFonts w:ascii="Times New Roman" w:hAnsi="Times New Roman" w:cs="Times New Roman"/>
        </w:rPr>
        <w:t>public polic</w:t>
      </w:r>
      <w:r w:rsidR="0087036F">
        <w:rPr>
          <w:rFonts w:ascii="Times New Roman" w:hAnsi="Times New Roman" w:cs="Times New Roman"/>
        </w:rPr>
        <w:t>ies</w:t>
      </w:r>
      <w:r w:rsidR="0039520A" w:rsidRPr="00143D06">
        <w:rPr>
          <w:rFonts w:ascii="Times New Roman" w:hAnsi="Times New Roman" w:cs="Times New Roman"/>
        </w:rPr>
        <w:t xml:space="preserve">. Here we expect </w:t>
      </w:r>
      <w:r w:rsidR="00A072C5">
        <w:rPr>
          <w:rFonts w:ascii="Times New Roman" w:hAnsi="Times New Roman" w:cs="Times New Roman"/>
        </w:rPr>
        <w:t xml:space="preserve">deference to vary </w:t>
      </w:r>
      <w:r>
        <w:rPr>
          <w:rFonts w:ascii="Times New Roman" w:hAnsi="Times New Roman" w:cs="Times New Roman"/>
        </w:rPr>
        <w:t xml:space="preserve">by the issue in question. </w:t>
      </w:r>
      <w:proofErr w:type="gramStart"/>
      <w:r w:rsidR="00616CFA">
        <w:rPr>
          <w:rFonts w:ascii="Times New Roman" w:hAnsi="Times New Roman" w:cs="Times New Roman"/>
        </w:rPr>
        <w:t>As with the more general analysis, w</w:t>
      </w:r>
      <w:r>
        <w:rPr>
          <w:rFonts w:ascii="Times New Roman" w:hAnsi="Times New Roman" w:cs="Times New Roman"/>
        </w:rPr>
        <w:t xml:space="preserve">e also expect that </w:t>
      </w:r>
      <w:r w:rsidR="00C00330">
        <w:rPr>
          <w:rFonts w:ascii="Times New Roman" w:hAnsi="Times New Roman" w:cs="Times New Roman"/>
        </w:rPr>
        <w:t xml:space="preserve">scientific deference on </w:t>
      </w:r>
      <w:r w:rsidR="00616CFA">
        <w:rPr>
          <w:rFonts w:ascii="Times New Roman" w:hAnsi="Times New Roman" w:cs="Times New Roman"/>
        </w:rPr>
        <w:t xml:space="preserve">specific </w:t>
      </w:r>
      <w:r w:rsidR="0039520A" w:rsidRPr="00143D06">
        <w:rPr>
          <w:rFonts w:ascii="Times New Roman" w:hAnsi="Times New Roman" w:cs="Times New Roman"/>
        </w:rPr>
        <w:t>polic</w:t>
      </w:r>
      <w:r w:rsidR="00C00330">
        <w:rPr>
          <w:rFonts w:ascii="Times New Roman" w:hAnsi="Times New Roman" w:cs="Times New Roman"/>
        </w:rPr>
        <w:t>ies</w:t>
      </w:r>
      <w:r w:rsidR="0039520A" w:rsidRPr="00143D06">
        <w:rPr>
          <w:rFonts w:ascii="Times New Roman" w:hAnsi="Times New Roman" w:cs="Times New Roman"/>
        </w:rPr>
        <w:t xml:space="preserve"> is </w:t>
      </w:r>
      <w:r>
        <w:rPr>
          <w:rFonts w:ascii="Times New Roman" w:hAnsi="Times New Roman" w:cs="Times New Roman"/>
        </w:rPr>
        <w:t xml:space="preserve">likely </w:t>
      </w:r>
      <w:r w:rsidR="004E30D4">
        <w:rPr>
          <w:rFonts w:ascii="Times New Roman" w:hAnsi="Times New Roman" w:cs="Times New Roman"/>
        </w:rPr>
        <w:t xml:space="preserve">correlated with </w:t>
      </w:r>
      <w:r w:rsidR="0039520A" w:rsidRPr="00143D06">
        <w:rPr>
          <w:rFonts w:ascii="Times New Roman" w:hAnsi="Times New Roman" w:cs="Times New Roman"/>
        </w:rPr>
        <w:t>demographic</w:t>
      </w:r>
      <w:r w:rsidR="004E30D4">
        <w:rPr>
          <w:rFonts w:ascii="Times New Roman" w:hAnsi="Times New Roman" w:cs="Times New Roman"/>
        </w:rPr>
        <w:t>s (</w:t>
      </w:r>
      <w:r w:rsidR="0039520A" w:rsidRPr="00143D06">
        <w:rPr>
          <w:rFonts w:ascii="Times New Roman" w:hAnsi="Times New Roman" w:cs="Times New Roman"/>
        </w:rPr>
        <w:t>such as age, education, and race</w:t>
      </w:r>
      <w:r w:rsidR="004E30D4">
        <w:rPr>
          <w:rFonts w:ascii="Times New Roman" w:hAnsi="Times New Roman" w:cs="Times New Roman"/>
        </w:rPr>
        <w:t>)</w:t>
      </w:r>
      <w:r w:rsidR="0039520A" w:rsidRPr="00143D06">
        <w:rPr>
          <w:rFonts w:ascii="Times New Roman" w:hAnsi="Times New Roman" w:cs="Times New Roman"/>
        </w:rPr>
        <w:t xml:space="preserve">, </w:t>
      </w:r>
      <w:r w:rsidR="004E30D4">
        <w:rPr>
          <w:rFonts w:ascii="Times New Roman" w:hAnsi="Times New Roman" w:cs="Times New Roman"/>
        </w:rPr>
        <w:t xml:space="preserve">religiosity, and </w:t>
      </w:r>
      <w:r w:rsidR="0039520A" w:rsidRPr="00143D06">
        <w:rPr>
          <w:rFonts w:ascii="Times New Roman" w:hAnsi="Times New Roman" w:cs="Times New Roman"/>
        </w:rPr>
        <w:t>political attitudes.</w:t>
      </w:r>
      <w:proofErr w:type="gramEnd"/>
      <w:r w:rsidR="0039520A" w:rsidRPr="00143D06">
        <w:rPr>
          <w:rFonts w:ascii="Times New Roman" w:hAnsi="Times New Roman" w:cs="Times New Roman"/>
        </w:rPr>
        <w:t xml:space="preserve"> </w:t>
      </w:r>
    </w:p>
    <w:p w14:paraId="4E2B1F59" w14:textId="704DC8E7" w:rsidR="0039520A" w:rsidRPr="00143D06" w:rsidRDefault="00026EC9" w:rsidP="00624508">
      <w:pPr>
        <w:spacing w:line="480" w:lineRule="auto"/>
        <w:ind w:firstLine="720"/>
        <w:rPr>
          <w:rFonts w:ascii="Times New Roman" w:hAnsi="Times New Roman" w:cs="Times New Roman"/>
        </w:rPr>
      </w:pPr>
      <w:r>
        <w:rPr>
          <w:rFonts w:ascii="Times New Roman" w:hAnsi="Times New Roman" w:cs="Times New Roman"/>
        </w:rPr>
        <w:lastRenderedPageBreak/>
        <w:t>In engaging these questions, o</w:t>
      </w:r>
      <w:r w:rsidR="00CF19D5">
        <w:rPr>
          <w:rFonts w:ascii="Times New Roman" w:hAnsi="Times New Roman" w:cs="Times New Roman"/>
        </w:rPr>
        <w:t>ur method is straight-forward</w:t>
      </w:r>
      <w:r w:rsidR="00C00330">
        <w:rPr>
          <w:rFonts w:ascii="Times New Roman" w:hAnsi="Times New Roman" w:cs="Times New Roman"/>
        </w:rPr>
        <w:t>:</w:t>
      </w:r>
      <w:r w:rsidR="00CF19D5">
        <w:rPr>
          <w:rFonts w:ascii="Times New Roman" w:hAnsi="Times New Roman" w:cs="Times New Roman"/>
        </w:rPr>
        <w:t xml:space="preserve"> we </w:t>
      </w:r>
      <w:r w:rsidR="002B7151">
        <w:rPr>
          <w:rFonts w:ascii="Times New Roman" w:hAnsi="Times New Roman" w:cs="Times New Roman"/>
        </w:rPr>
        <w:t xml:space="preserve">collect a representative sample from which we can </w:t>
      </w:r>
      <w:r w:rsidR="00CF19D5">
        <w:rPr>
          <w:rFonts w:ascii="Times New Roman" w:hAnsi="Times New Roman" w:cs="Times New Roman"/>
        </w:rPr>
        <w:t xml:space="preserve">assess the relationships between and amongst critical variables. Our data are original and (we think) singularly appropriate, as we rely on </w:t>
      </w:r>
      <w:r w:rsidR="000E46A8">
        <w:rPr>
          <w:rFonts w:ascii="Times New Roman" w:hAnsi="Times New Roman" w:cs="Times New Roman"/>
        </w:rPr>
        <w:t xml:space="preserve">our own </w:t>
      </w:r>
      <w:r w:rsidR="0039520A" w:rsidRPr="00143D06">
        <w:rPr>
          <w:rFonts w:ascii="Times New Roman" w:hAnsi="Times New Roman" w:cs="Times New Roman"/>
        </w:rPr>
        <w:t xml:space="preserve">U.S. national survey of 2,000 registered voters. </w:t>
      </w:r>
      <w:r w:rsidR="007668F4">
        <w:rPr>
          <w:rFonts w:ascii="Times New Roman" w:hAnsi="Times New Roman" w:cs="Times New Roman"/>
        </w:rPr>
        <w:t>Somewhat surprisingly</w:t>
      </w:r>
      <w:r w:rsidR="007E4D47">
        <w:rPr>
          <w:rFonts w:ascii="Times New Roman" w:hAnsi="Times New Roman" w:cs="Times New Roman"/>
        </w:rPr>
        <w:t>, w</w:t>
      </w:r>
      <w:r w:rsidR="007D1039">
        <w:rPr>
          <w:rFonts w:ascii="Times New Roman" w:hAnsi="Times New Roman" w:cs="Times New Roman"/>
        </w:rPr>
        <w:t>e find that although opinions towards science vary across issues, the</w:t>
      </w:r>
      <w:r w:rsidR="007E4D47">
        <w:rPr>
          <w:rFonts w:ascii="Times New Roman" w:hAnsi="Times New Roman" w:cs="Times New Roman"/>
        </w:rPr>
        <w:t>y</w:t>
      </w:r>
      <w:r w:rsidR="007D1039">
        <w:rPr>
          <w:rFonts w:ascii="Times New Roman" w:hAnsi="Times New Roman" w:cs="Times New Roman"/>
        </w:rPr>
        <w:t xml:space="preserve"> reflect a single attitudinal dimension. We also find support for the proposition that deference towards scientific advice on policy matters is strongly correlated with both religious and political attitudes, as well as broader perspectives on scientists and bias.  </w:t>
      </w:r>
    </w:p>
    <w:p w14:paraId="79C1E1AF" w14:textId="77777777" w:rsidR="001559EC" w:rsidRDefault="001559EC" w:rsidP="0039520A">
      <w:pPr>
        <w:spacing w:line="480" w:lineRule="auto"/>
        <w:rPr>
          <w:rFonts w:ascii="Times New Roman" w:hAnsi="Times New Roman" w:cs="Times New Roman"/>
          <w:b/>
        </w:rPr>
      </w:pPr>
    </w:p>
    <w:p w14:paraId="2C5E9453" w14:textId="179403E6" w:rsidR="009D2B9F" w:rsidRDefault="00F45044" w:rsidP="0039520A">
      <w:pPr>
        <w:spacing w:line="480" w:lineRule="auto"/>
        <w:rPr>
          <w:rFonts w:ascii="Times New Roman" w:hAnsi="Times New Roman" w:cs="Times New Roman"/>
          <w:b/>
        </w:rPr>
      </w:pPr>
      <w:r>
        <w:rPr>
          <w:rFonts w:ascii="Times New Roman" w:hAnsi="Times New Roman" w:cs="Times New Roman"/>
          <w:b/>
        </w:rPr>
        <w:t>What W</w:t>
      </w:r>
      <w:r w:rsidR="009D2B9F">
        <w:rPr>
          <w:rFonts w:ascii="Times New Roman" w:hAnsi="Times New Roman" w:cs="Times New Roman"/>
          <w:b/>
        </w:rPr>
        <w:t>e Know (and Don’</w:t>
      </w:r>
      <w:r>
        <w:rPr>
          <w:rFonts w:ascii="Times New Roman" w:hAnsi="Times New Roman" w:cs="Times New Roman"/>
          <w:b/>
        </w:rPr>
        <w:t>t Know) a</w:t>
      </w:r>
      <w:r w:rsidR="00ED0CFF">
        <w:rPr>
          <w:rFonts w:ascii="Times New Roman" w:hAnsi="Times New Roman" w:cs="Times New Roman"/>
          <w:b/>
        </w:rPr>
        <w:t>bout Attitudes t</w:t>
      </w:r>
      <w:r w:rsidR="009D2B9F">
        <w:rPr>
          <w:rFonts w:ascii="Times New Roman" w:hAnsi="Times New Roman" w:cs="Times New Roman"/>
          <w:b/>
        </w:rPr>
        <w:t>oward</w:t>
      </w:r>
      <w:r>
        <w:rPr>
          <w:rFonts w:ascii="Times New Roman" w:hAnsi="Times New Roman" w:cs="Times New Roman"/>
          <w:b/>
        </w:rPr>
        <w:t>s</w:t>
      </w:r>
      <w:r w:rsidR="009D2B9F">
        <w:rPr>
          <w:rFonts w:ascii="Times New Roman" w:hAnsi="Times New Roman" w:cs="Times New Roman"/>
          <w:b/>
        </w:rPr>
        <w:t xml:space="preserve"> Science and </w:t>
      </w:r>
      <w:r>
        <w:rPr>
          <w:rFonts w:ascii="Times New Roman" w:hAnsi="Times New Roman" w:cs="Times New Roman"/>
          <w:b/>
        </w:rPr>
        <w:t xml:space="preserve">Public </w:t>
      </w:r>
      <w:r w:rsidR="009D2B9F">
        <w:rPr>
          <w:rFonts w:ascii="Times New Roman" w:hAnsi="Times New Roman" w:cs="Times New Roman"/>
          <w:b/>
        </w:rPr>
        <w:t>Policy</w:t>
      </w:r>
    </w:p>
    <w:p w14:paraId="01FD34E6" w14:textId="69E317F2" w:rsidR="00B47EAC" w:rsidRPr="00B47EAC" w:rsidRDefault="00B47EAC" w:rsidP="0039520A">
      <w:pPr>
        <w:spacing w:line="480" w:lineRule="auto"/>
        <w:rPr>
          <w:rFonts w:ascii="Times New Roman" w:hAnsi="Times New Roman" w:cs="Times New Roman"/>
          <w:u w:val="single"/>
        </w:rPr>
      </w:pPr>
      <w:r w:rsidRPr="00B47EAC">
        <w:rPr>
          <w:rFonts w:ascii="Times New Roman" w:hAnsi="Times New Roman" w:cs="Times New Roman"/>
          <w:u w:val="single"/>
        </w:rPr>
        <w:t>A Quick Review of the Facts</w:t>
      </w:r>
    </w:p>
    <w:p w14:paraId="7BF1C853" w14:textId="348C0A76" w:rsidR="00672033" w:rsidRDefault="001559EC" w:rsidP="0039520A">
      <w:pPr>
        <w:spacing w:line="480" w:lineRule="auto"/>
        <w:rPr>
          <w:rFonts w:ascii="Times New Roman" w:hAnsi="Times New Roman" w:cs="Times New Roman"/>
        </w:rPr>
      </w:pPr>
      <w:r>
        <w:rPr>
          <w:rFonts w:ascii="Times New Roman" w:hAnsi="Times New Roman" w:cs="Times New Roman"/>
        </w:rPr>
        <w:tab/>
      </w:r>
      <w:r w:rsidR="00344549">
        <w:rPr>
          <w:rFonts w:ascii="Times New Roman" w:hAnsi="Times New Roman" w:cs="Times New Roman"/>
        </w:rPr>
        <w:t>Since the advent of survey research in the 1930s and 40s, t</w:t>
      </w:r>
      <w:r w:rsidR="003B43B8">
        <w:rPr>
          <w:rFonts w:ascii="Times New Roman" w:hAnsi="Times New Roman" w:cs="Times New Roman"/>
        </w:rPr>
        <w:t xml:space="preserve">here has been a fair amount of survey research investigating public opinion on science. </w:t>
      </w:r>
      <w:r w:rsidR="00344549">
        <w:rPr>
          <w:rFonts w:ascii="Times New Roman" w:hAnsi="Times New Roman" w:cs="Times New Roman"/>
        </w:rPr>
        <w:t xml:space="preserve">Beginning in the 1950s, </w:t>
      </w:r>
      <w:r w:rsidR="00D61644">
        <w:rPr>
          <w:rFonts w:ascii="Times New Roman" w:hAnsi="Times New Roman" w:cs="Times New Roman"/>
        </w:rPr>
        <w:t>t</w:t>
      </w:r>
      <w:r w:rsidR="003B43B8">
        <w:rPr>
          <w:rFonts w:ascii="Times New Roman" w:hAnsi="Times New Roman" w:cs="Times New Roman"/>
        </w:rPr>
        <w:t xml:space="preserve">he Gallup Organization has </w:t>
      </w:r>
      <w:r w:rsidR="00F35B44">
        <w:rPr>
          <w:rFonts w:ascii="Times New Roman" w:hAnsi="Times New Roman" w:cs="Times New Roman"/>
        </w:rPr>
        <w:t xml:space="preserve">periodically </w:t>
      </w:r>
      <w:r w:rsidR="003B43B8">
        <w:rPr>
          <w:rFonts w:ascii="Times New Roman" w:hAnsi="Times New Roman" w:cs="Times New Roman"/>
        </w:rPr>
        <w:t xml:space="preserve">asked </w:t>
      </w:r>
      <w:r w:rsidR="00A8745A">
        <w:rPr>
          <w:rFonts w:ascii="Times New Roman" w:hAnsi="Times New Roman" w:cs="Times New Roman"/>
        </w:rPr>
        <w:t>questions about scientific progress</w:t>
      </w:r>
      <w:r w:rsidR="006826E6">
        <w:rPr>
          <w:rFonts w:ascii="Times New Roman" w:hAnsi="Times New Roman" w:cs="Times New Roman"/>
        </w:rPr>
        <w:t xml:space="preserve">. </w:t>
      </w:r>
      <w:r w:rsidR="004C50AC">
        <w:rPr>
          <w:rFonts w:ascii="Times New Roman" w:hAnsi="Times New Roman" w:cs="Times New Roman"/>
        </w:rPr>
        <w:t xml:space="preserve">In addition, </w:t>
      </w:r>
      <w:r w:rsidR="002F3504">
        <w:rPr>
          <w:rFonts w:ascii="Times New Roman" w:hAnsi="Times New Roman" w:cs="Times New Roman"/>
        </w:rPr>
        <w:t xml:space="preserve">surveys conducted by the Pew Charitable Foundation have queried representative samples of the scientific community and the public to </w:t>
      </w:r>
      <w:r w:rsidR="00344549">
        <w:rPr>
          <w:rFonts w:ascii="Times New Roman" w:hAnsi="Times New Roman" w:cs="Times New Roman"/>
        </w:rPr>
        <w:t xml:space="preserve">compare their </w:t>
      </w:r>
      <w:r w:rsidR="002F3504">
        <w:rPr>
          <w:rFonts w:ascii="Times New Roman" w:hAnsi="Times New Roman" w:cs="Times New Roman"/>
        </w:rPr>
        <w:t xml:space="preserve">views on issues such as evolution and nuclear power. </w:t>
      </w:r>
      <w:r w:rsidR="004C50AC">
        <w:rPr>
          <w:rFonts w:ascii="Times New Roman" w:hAnsi="Times New Roman" w:cs="Times New Roman"/>
        </w:rPr>
        <w:t>Beyond these</w:t>
      </w:r>
      <w:r w:rsidR="00BA23A9">
        <w:rPr>
          <w:rFonts w:ascii="Times New Roman" w:hAnsi="Times New Roman" w:cs="Times New Roman"/>
        </w:rPr>
        <w:t xml:space="preserve">, dozens of “one-time” independent polls have provided data shedding light on public attitudes about scientists and their role in public debates. </w:t>
      </w:r>
      <w:r w:rsidR="00ED0CFF">
        <w:rPr>
          <w:rFonts w:ascii="Times New Roman" w:hAnsi="Times New Roman" w:cs="Times New Roman"/>
        </w:rPr>
        <w:t>But the mother-lode for research on mass attitudes towards science and scientists resides in the General Social Survey, which since 1972 has asked batter</w:t>
      </w:r>
      <w:r w:rsidR="00113EF9">
        <w:rPr>
          <w:rFonts w:ascii="Times New Roman" w:hAnsi="Times New Roman" w:cs="Times New Roman"/>
        </w:rPr>
        <w:t>ies</w:t>
      </w:r>
      <w:r w:rsidR="00ED0CFF">
        <w:rPr>
          <w:rFonts w:ascii="Times New Roman" w:hAnsi="Times New Roman" w:cs="Times New Roman"/>
        </w:rPr>
        <w:t xml:space="preserve"> of items on scientific knowledge</w:t>
      </w:r>
      <w:r w:rsidR="00113EF9">
        <w:rPr>
          <w:rFonts w:ascii="Times New Roman" w:hAnsi="Times New Roman" w:cs="Times New Roman"/>
        </w:rPr>
        <w:t>, attitudes towards science and scientists, and</w:t>
      </w:r>
      <w:r w:rsidR="00F35B44">
        <w:rPr>
          <w:rFonts w:ascii="Times New Roman" w:hAnsi="Times New Roman" w:cs="Times New Roman"/>
        </w:rPr>
        <w:t>,</w:t>
      </w:r>
      <w:r w:rsidR="00113EF9">
        <w:rPr>
          <w:rFonts w:ascii="Times New Roman" w:hAnsi="Times New Roman" w:cs="Times New Roman"/>
        </w:rPr>
        <w:t xml:space="preserve"> </w:t>
      </w:r>
      <w:r w:rsidR="00ED0CFF">
        <w:rPr>
          <w:rFonts w:ascii="Times New Roman" w:hAnsi="Times New Roman" w:cs="Times New Roman"/>
        </w:rPr>
        <w:t>occasionally</w:t>
      </w:r>
      <w:r w:rsidR="00F35B44">
        <w:rPr>
          <w:rFonts w:ascii="Times New Roman" w:hAnsi="Times New Roman" w:cs="Times New Roman"/>
        </w:rPr>
        <w:t>,</w:t>
      </w:r>
      <w:r w:rsidR="00ED0CFF">
        <w:rPr>
          <w:rFonts w:ascii="Times New Roman" w:hAnsi="Times New Roman" w:cs="Times New Roman"/>
        </w:rPr>
        <w:t xml:space="preserve"> </w:t>
      </w:r>
      <w:r w:rsidR="00113EF9">
        <w:rPr>
          <w:rFonts w:ascii="Times New Roman" w:hAnsi="Times New Roman" w:cs="Times New Roman"/>
        </w:rPr>
        <w:t>opinion</w:t>
      </w:r>
      <w:r w:rsidR="00F35B44">
        <w:rPr>
          <w:rFonts w:ascii="Times New Roman" w:hAnsi="Times New Roman" w:cs="Times New Roman"/>
        </w:rPr>
        <w:t>s</w:t>
      </w:r>
      <w:r w:rsidR="00113EF9">
        <w:rPr>
          <w:rFonts w:ascii="Times New Roman" w:hAnsi="Times New Roman" w:cs="Times New Roman"/>
        </w:rPr>
        <w:t xml:space="preserve"> on controversial scientific issues. </w:t>
      </w:r>
    </w:p>
    <w:p w14:paraId="4BE6D3BE" w14:textId="3BDFBE52" w:rsidR="00557703" w:rsidRDefault="00672033" w:rsidP="0039520A">
      <w:pPr>
        <w:spacing w:line="480" w:lineRule="auto"/>
        <w:rPr>
          <w:rFonts w:ascii="Times New Roman" w:hAnsi="Times New Roman" w:cs="Times New Roman"/>
        </w:rPr>
      </w:pPr>
      <w:r>
        <w:rPr>
          <w:rFonts w:ascii="Times New Roman" w:hAnsi="Times New Roman" w:cs="Times New Roman"/>
        </w:rPr>
        <w:tab/>
        <w:t>At the risk of over-simplifying the results, t</w:t>
      </w:r>
      <w:r w:rsidR="00426771">
        <w:rPr>
          <w:rFonts w:ascii="Times New Roman" w:hAnsi="Times New Roman" w:cs="Times New Roman"/>
        </w:rPr>
        <w:t xml:space="preserve">hese surveys </w:t>
      </w:r>
      <w:r w:rsidR="00F35B44">
        <w:rPr>
          <w:rFonts w:ascii="Times New Roman" w:hAnsi="Times New Roman" w:cs="Times New Roman"/>
        </w:rPr>
        <w:t>provide</w:t>
      </w:r>
      <w:r w:rsidR="00D61644">
        <w:rPr>
          <w:rFonts w:ascii="Times New Roman" w:hAnsi="Times New Roman" w:cs="Times New Roman"/>
        </w:rPr>
        <w:t xml:space="preserve"> </w:t>
      </w:r>
      <w:r w:rsidR="00557703">
        <w:rPr>
          <w:rFonts w:ascii="Times New Roman" w:hAnsi="Times New Roman" w:cs="Times New Roman"/>
        </w:rPr>
        <w:t>several</w:t>
      </w:r>
      <w:r w:rsidR="00426771">
        <w:rPr>
          <w:rFonts w:ascii="Times New Roman" w:hAnsi="Times New Roman" w:cs="Times New Roman"/>
        </w:rPr>
        <w:t xml:space="preserve"> </w:t>
      </w:r>
      <w:r w:rsidR="00D61644">
        <w:rPr>
          <w:rFonts w:ascii="Times New Roman" w:hAnsi="Times New Roman" w:cs="Times New Roman"/>
        </w:rPr>
        <w:t xml:space="preserve">important </w:t>
      </w:r>
      <w:r w:rsidR="00F35B44">
        <w:rPr>
          <w:rFonts w:ascii="Times New Roman" w:hAnsi="Times New Roman" w:cs="Times New Roman"/>
        </w:rPr>
        <w:t xml:space="preserve">insights </w:t>
      </w:r>
      <w:r w:rsidR="00D61644">
        <w:rPr>
          <w:rFonts w:ascii="Times New Roman" w:hAnsi="Times New Roman" w:cs="Times New Roman"/>
        </w:rPr>
        <w:t>about science and politics</w:t>
      </w:r>
      <w:r w:rsidR="00426771">
        <w:rPr>
          <w:rFonts w:ascii="Times New Roman" w:hAnsi="Times New Roman" w:cs="Times New Roman"/>
        </w:rPr>
        <w:t xml:space="preserve">. First, Americans tend to hold scientists in high regard. They </w:t>
      </w:r>
      <w:r w:rsidR="00426771">
        <w:rPr>
          <w:rFonts w:ascii="Times New Roman" w:hAnsi="Times New Roman" w:cs="Times New Roman"/>
        </w:rPr>
        <w:lastRenderedPageBreak/>
        <w:t xml:space="preserve">are much more favorable than unfavorable towards them as a group. </w:t>
      </w:r>
      <w:r w:rsidR="00557703">
        <w:rPr>
          <w:rFonts w:ascii="Times New Roman" w:hAnsi="Times New Roman" w:cs="Times New Roman"/>
        </w:rPr>
        <w:t xml:space="preserve">A related but </w:t>
      </w:r>
      <w:r w:rsidR="00014340">
        <w:rPr>
          <w:rFonts w:ascii="Times New Roman" w:hAnsi="Times New Roman" w:cs="Times New Roman"/>
        </w:rPr>
        <w:t xml:space="preserve">distinct </w:t>
      </w:r>
      <w:r w:rsidR="00557703">
        <w:rPr>
          <w:rFonts w:ascii="Times New Roman" w:hAnsi="Times New Roman" w:cs="Times New Roman"/>
        </w:rPr>
        <w:t xml:space="preserve">fact is that </w:t>
      </w:r>
      <w:r w:rsidR="00371B15">
        <w:rPr>
          <w:rFonts w:ascii="Times New Roman" w:hAnsi="Times New Roman" w:cs="Times New Roman"/>
        </w:rPr>
        <w:t xml:space="preserve">most </w:t>
      </w:r>
      <w:r w:rsidR="00426771">
        <w:rPr>
          <w:rFonts w:ascii="Times New Roman" w:hAnsi="Times New Roman" w:cs="Times New Roman"/>
        </w:rPr>
        <w:t xml:space="preserve">Americans profess a belief in </w:t>
      </w:r>
      <w:r w:rsidR="00536742">
        <w:rPr>
          <w:rFonts w:ascii="Times New Roman" w:hAnsi="Times New Roman" w:cs="Times New Roman"/>
        </w:rPr>
        <w:t xml:space="preserve">objective research, </w:t>
      </w:r>
      <w:r w:rsidR="00426771">
        <w:rPr>
          <w:rFonts w:ascii="Times New Roman" w:hAnsi="Times New Roman" w:cs="Times New Roman"/>
        </w:rPr>
        <w:t>the scientific method</w:t>
      </w:r>
      <w:r w:rsidR="00536742">
        <w:rPr>
          <w:rFonts w:ascii="Times New Roman" w:hAnsi="Times New Roman" w:cs="Times New Roman"/>
        </w:rPr>
        <w:t xml:space="preserve">, and the </w:t>
      </w:r>
      <w:r w:rsidR="00426771">
        <w:rPr>
          <w:rFonts w:ascii="Times New Roman" w:hAnsi="Times New Roman" w:cs="Times New Roman"/>
        </w:rPr>
        <w:t>notion tha</w:t>
      </w:r>
      <w:r w:rsidR="00536742">
        <w:rPr>
          <w:rFonts w:ascii="Times New Roman" w:hAnsi="Times New Roman" w:cs="Times New Roman"/>
        </w:rPr>
        <w:t xml:space="preserve">t science promotes human progress. </w:t>
      </w:r>
      <w:r w:rsidR="00557703">
        <w:rPr>
          <w:rFonts w:ascii="Times New Roman" w:hAnsi="Times New Roman" w:cs="Times New Roman"/>
        </w:rPr>
        <w:t xml:space="preserve">These </w:t>
      </w:r>
      <w:r w:rsidR="00F35B44">
        <w:rPr>
          <w:rFonts w:ascii="Times New Roman" w:hAnsi="Times New Roman" w:cs="Times New Roman"/>
        </w:rPr>
        <w:t xml:space="preserve">attitudes </w:t>
      </w:r>
      <w:r w:rsidR="00557703">
        <w:rPr>
          <w:rFonts w:ascii="Times New Roman" w:hAnsi="Times New Roman" w:cs="Times New Roman"/>
        </w:rPr>
        <w:t xml:space="preserve">seem to be shaped by the </w:t>
      </w:r>
      <w:r w:rsidR="00B63D72">
        <w:rPr>
          <w:rFonts w:ascii="Times New Roman" w:hAnsi="Times New Roman" w:cs="Times New Roman"/>
        </w:rPr>
        <w:t>cultural achievements of science; namely, the eradication of many diseases, improvements in agriculture, the rise of industry</w:t>
      </w:r>
      <w:r w:rsidR="00F35B44">
        <w:rPr>
          <w:rFonts w:ascii="Times New Roman" w:hAnsi="Times New Roman" w:cs="Times New Roman"/>
        </w:rPr>
        <w:t>,</w:t>
      </w:r>
      <w:r w:rsidR="006F28C6">
        <w:rPr>
          <w:rFonts w:ascii="Times New Roman" w:hAnsi="Times New Roman" w:cs="Times New Roman"/>
        </w:rPr>
        <w:t xml:space="preserve"> </w:t>
      </w:r>
      <w:r w:rsidR="00F35B44">
        <w:rPr>
          <w:rFonts w:ascii="Times New Roman" w:hAnsi="Times New Roman" w:cs="Times New Roman"/>
        </w:rPr>
        <w:t xml:space="preserve">the </w:t>
      </w:r>
      <w:r w:rsidR="00B63D72">
        <w:rPr>
          <w:rFonts w:ascii="Times New Roman" w:hAnsi="Times New Roman" w:cs="Times New Roman"/>
        </w:rPr>
        <w:t xml:space="preserve">harnessing of </w:t>
      </w:r>
      <w:r w:rsidR="00F35B44">
        <w:rPr>
          <w:rFonts w:ascii="Times New Roman" w:hAnsi="Times New Roman" w:cs="Times New Roman"/>
        </w:rPr>
        <w:t>diverse</w:t>
      </w:r>
      <w:r w:rsidR="006F28C6">
        <w:rPr>
          <w:rFonts w:ascii="Times New Roman" w:hAnsi="Times New Roman" w:cs="Times New Roman"/>
        </w:rPr>
        <w:t xml:space="preserve"> sources of energy, and </w:t>
      </w:r>
      <w:r w:rsidR="00DC1341">
        <w:rPr>
          <w:rFonts w:ascii="Times New Roman" w:hAnsi="Times New Roman" w:cs="Times New Roman"/>
        </w:rPr>
        <w:t xml:space="preserve">awe-inspiring </w:t>
      </w:r>
      <w:r w:rsidR="006F28C6">
        <w:rPr>
          <w:rFonts w:ascii="Times New Roman" w:hAnsi="Times New Roman" w:cs="Times New Roman"/>
        </w:rPr>
        <w:t xml:space="preserve">changes in the speed and scope of transportation (Barber 1990). </w:t>
      </w:r>
      <w:r w:rsidR="00DC1341">
        <w:rPr>
          <w:rFonts w:ascii="Times New Roman" w:hAnsi="Times New Roman" w:cs="Times New Roman"/>
        </w:rPr>
        <w:t>The</w:t>
      </w:r>
      <w:r w:rsidR="00770292">
        <w:rPr>
          <w:rFonts w:ascii="Times New Roman" w:hAnsi="Times New Roman" w:cs="Times New Roman"/>
        </w:rPr>
        <w:t>se</w:t>
      </w:r>
      <w:r w:rsidR="00DC1341">
        <w:rPr>
          <w:rFonts w:ascii="Times New Roman" w:hAnsi="Times New Roman" w:cs="Times New Roman"/>
        </w:rPr>
        <w:t xml:space="preserve"> achievements have </w:t>
      </w:r>
      <w:r w:rsidR="009F69DD">
        <w:rPr>
          <w:rFonts w:ascii="Times New Roman" w:hAnsi="Times New Roman" w:cs="Times New Roman"/>
        </w:rPr>
        <w:t>not only influenced public opinion in a positive way, they have also paved the way for the rise of secular institutions that embrace scientism and its core notions of objectivity and empiricism (Parsons 1962; Barber 1952, 1975, 1990).</w:t>
      </w:r>
      <w:r w:rsidR="00DC1341">
        <w:rPr>
          <w:rFonts w:ascii="Times New Roman" w:hAnsi="Times New Roman" w:cs="Times New Roman"/>
        </w:rPr>
        <w:t xml:space="preserve"> </w:t>
      </w:r>
      <w:r w:rsidR="009400FA">
        <w:rPr>
          <w:rFonts w:ascii="Times New Roman" w:hAnsi="Times New Roman" w:cs="Times New Roman"/>
        </w:rPr>
        <w:t>Indeed, some academics (and more than a few ordinary citizens) believe that scientific progress and technological innovation is critical to modernity itself.</w:t>
      </w:r>
    </w:p>
    <w:p w14:paraId="6BA0584E" w14:textId="75086821" w:rsidR="009312DC" w:rsidRDefault="00D42FD8" w:rsidP="009312DC">
      <w:pPr>
        <w:spacing w:line="480" w:lineRule="auto"/>
        <w:ind w:firstLine="720"/>
        <w:rPr>
          <w:rFonts w:ascii="Times New Roman" w:hAnsi="Times New Roman" w:cs="Times New Roman"/>
        </w:rPr>
      </w:pPr>
      <w:r>
        <w:rPr>
          <w:rFonts w:ascii="Times New Roman" w:hAnsi="Times New Roman" w:cs="Times New Roman"/>
        </w:rPr>
        <w:t xml:space="preserve">Despite </w:t>
      </w:r>
      <w:r w:rsidR="00F35B44">
        <w:rPr>
          <w:rFonts w:ascii="Times New Roman" w:hAnsi="Times New Roman" w:cs="Times New Roman"/>
        </w:rPr>
        <w:t xml:space="preserve">this </w:t>
      </w:r>
      <w:r>
        <w:rPr>
          <w:rFonts w:ascii="Times New Roman" w:hAnsi="Times New Roman" w:cs="Times New Roman"/>
        </w:rPr>
        <w:t>high regard for scientists and their approac</w:t>
      </w:r>
      <w:r w:rsidR="00DC1341">
        <w:rPr>
          <w:rFonts w:ascii="Times New Roman" w:hAnsi="Times New Roman" w:cs="Times New Roman"/>
        </w:rPr>
        <w:t xml:space="preserve">h, </w:t>
      </w:r>
      <w:r w:rsidR="001334EA">
        <w:rPr>
          <w:rFonts w:ascii="Times New Roman" w:hAnsi="Times New Roman" w:cs="Times New Roman"/>
        </w:rPr>
        <w:t xml:space="preserve">another </w:t>
      </w:r>
      <w:r w:rsidR="00F35B44">
        <w:rPr>
          <w:rFonts w:ascii="Times New Roman" w:hAnsi="Times New Roman" w:cs="Times New Roman"/>
        </w:rPr>
        <w:t>relevant finding</w:t>
      </w:r>
      <w:r w:rsidR="001334EA">
        <w:rPr>
          <w:rFonts w:ascii="Times New Roman" w:hAnsi="Times New Roman" w:cs="Times New Roman"/>
        </w:rPr>
        <w:t xml:space="preserve"> is that </w:t>
      </w:r>
      <w:r w:rsidR="00536742">
        <w:rPr>
          <w:rFonts w:ascii="Times New Roman" w:hAnsi="Times New Roman" w:cs="Times New Roman"/>
        </w:rPr>
        <w:t>Americans do not necessarily know what scientists know when it comes to policy matters</w:t>
      </w:r>
      <w:r w:rsidR="00E717C4">
        <w:rPr>
          <w:rFonts w:ascii="Times New Roman" w:hAnsi="Times New Roman" w:cs="Times New Roman"/>
        </w:rPr>
        <w:t xml:space="preserve"> (</w:t>
      </w:r>
      <w:proofErr w:type="spellStart"/>
      <w:r w:rsidR="00E717C4">
        <w:rPr>
          <w:rFonts w:ascii="Times New Roman" w:hAnsi="Times New Roman" w:cs="Times New Roman"/>
        </w:rPr>
        <w:t>Gauchat</w:t>
      </w:r>
      <w:proofErr w:type="spellEnd"/>
      <w:r w:rsidR="00E717C4">
        <w:rPr>
          <w:rFonts w:ascii="Times New Roman" w:hAnsi="Times New Roman" w:cs="Times New Roman"/>
        </w:rPr>
        <w:t xml:space="preserve"> 2008)</w:t>
      </w:r>
      <w:r w:rsidR="00536742">
        <w:rPr>
          <w:rFonts w:ascii="Times New Roman" w:hAnsi="Times New Roman" w:cs="Times New Roman"/>
        </w:rPr>
        <w:t xml:space="preserve">. Examples of public “ignorance” about basic scientific </w:t>
      </w:r>
      <w:r w:rsidR="00F35B44">
        <w:rPr>
          <w:rFonts w:ascii="Times New Roman" w:hAnsi="Times New Roman" w:cs="Times New Roman"/>
        </w:rPr>
        <w:t>knowledge is</w:t>
      </w:r>
      <w:r w:rsidR="00536742">
        <w:rPr>
          <w:rFonts w:ascii="Times New Roman" w:hAnsi="Times New Roman" w:cs="Times New Roman"/>
        </w:rPr>
        <w:t xml:space="preserve"> common and need not be re-stated here</w:t>
      </w:r>
      <w:r w:rsidR="009C37CC">
        <w:rPr>
          <w:rFonts w:ascii="Times New Roman" w:hAnsi="Times New Roman" w:cs="Times New Roman"/>
        </w:rPr>
        <w:t xml:space="preserve">, although we are partial to a recent Texas poll that found </w:t>
      </w:r>
      <w:r w:rsidR="008102E4">
        <w:rPr>
          <w:rFonts w:ascii="Times New Roman" w:hAnsi="Times New Roman" w:cs="Times New Roman"/>
        </w:rPr>
        <w:t>close to one-third of those surveyed believ</w:t>
      </w:r>
      <w:r w:rsidR="00F35B44">
        <w:rPr>
          <w:rFonts w:ascii="Times New Roman" w:hAnsi="Times New Roman" w:cs="Times New Roman"/>
        </w:rPr>
        <w:t>ing</w:t>
      </w:r>
      <w:r w:rsidR="008102E4">
        <w:rPr>
          <w:rFonts w:ascii="Times New Roman" w:hAnsi="Times New Roman" w:cs="Times New Roman"/>
        </w:rPr>
        <w:t xml:space="preserve"> </w:t>
      </w:r>
      <w:r w:rsidR="009C37CC">
        <w:rPr>
          <w:rFonts w:ascii="Times New Roman" w:hAnsi="Times New Roman" w:cs="Times New Roman"/>
        </w:rPr>
        <w:t>that dinosaurs and humans walked the earth together</w:t>
      </w:r>
      <w:r w:rsidR="00536742">
        <w:rPr>
          <w:rFonts w:ascii="Times New Roman" w:hAnsi="Times New Roman" w:cs="Times New Roman"/>
        </w:rPr>
        <w:t>.</w:t>
      </w:r>
      <w:r w:rsidR="009C37CC">
        <w:rPr>
          <w:rStyle w:val="FootnoteReference"/>
          <w:rFonts w:ascii="Times New Roman" w:hAnsi="Times New Roman" w:cs="Times New Roman"/>
        </w:rPr>
        <w:footnoteReference w:id="2"/>
      </w:r>
      <w:r w:rsidR="00536742">
        <w:rPr>
          <w:rFonts w:ascii="Times New Roman" w:hAnsi="Times New Roman" w:cs="Times New Roman"/>
        </w:rPr>
        <w:t xml:space="preserve"> </w:t>
      </w:r>
      <w:r w:rsidR="00E257A7">
        <w:rPr>
          <w:rFonts w:ascii="Times New Roman" w:hAnsi="Times New Roman" w:cs="Times New Roman"/>
        </w:rPr>
        <w:t xml:space="preserve">To explain this lack of knowledge, scholars have focused on </w:t>
      </w:r>
      <w:r w:rsidR="00154D1E">
        <w:rPr>
          <w:rFonts w:ascii="Times New Roman" w:hAnsi="Times New Roman" w:cs="Times New Roman"/>
        </w:rPr>
        <w:t>education</w:t>
      </w:r>
      <w:r w:rsidR="00F35B44">
        <w:rPr>
          <w:rFonts w:ascii="Times New Roman" w:hAnsi="Times New Roman" w:cs="Times New Roman"/>
        </w:rPr>
        <w:t>,</w:t>
      </w:r>
      <w:r w:rsidR="00154D1E">
        <w:rPr>
          <w:rFonts w:ascii="Times New Roman" w:hAnsi="Times New Roman" w:cs="Times New Roman"/>
        </w:rPr>
        <w:t xml:space="preserve"> and how additional years of schooling </w:t>
      </w:r>
      <w:r w:rsidR="00F35B44">
        <w:rPr>
          <w:rFonts w:ascii="Times New Roman" w:hAnsi="Times New Roman" w:cs="Times New Roman"/>
        </w:rPr>
        <w:t>results in increasingly</w:t>
      </w:r>
      <w:r w:rsidR="00154D1E">
        <w:rPr>
          <w:rFonts w:ascii="Times New Roman" w:hAnsi="Times New Roman" w:cs="Times New Roman"/>
        </w:rPr>
        <w:t xml:space="preserve"> positive feelings towards science (</w:t>
      </w:r>
      <w:proofErr w:type="spellStart"/>
      <w:r w:rsidR="00154D1E">
        <w:rPr>
          <w:rFonts w:ascii="Times New Roman" w:hAnsi="Times New Roman" w:cs="Times New Roman"/>
        </w:rPr>
        <w:t>Allum</w:t>
      </w:r>
      <w:proofErr w:type="spellEnd"/>
      <w:r w:rsidR="00154D1E">
        <w:rPr>
          <w:rFonts w:ascii="Times New Roman" w:hAnsi="Times New Roman" w:cs="Times New Roman"/>
        </w:rPr>
        <w:t xml:space="preserve"> et al. 2008; </w:t>
      </w:r>
      <w:proofErr w:type="spellStart"/>
      <w:r w:rsidR="00154D1E">
        <w:rPr>
          <w:rFonts w:ascii="Times New Roman" w:hAnsi="Times New Roman" w:cs="Times New Roman"/>
        </w:rPr>
        <w:t>Gauchat</w:t>
      </w:r>
      <w:proofErr w:type="spellEnd"/>
      <w:r w:rsidR="00154D1E">
        <w:rPr>
          <w:rFonts w:ascii="Times New Roman" w:hAnsi="Times New Roman" w:cs="Times New Roman"/>
        </w:rPr>
        <w:t xml:space="preserve"> 2008, 2010). This is </w:t>
      </w:r>
      <w:r w:rsidR="00770292">
        <w:rPr>
          <w:rFonts w:ascii="Times New Roman" w:hAnsi="Times New Roman" w:cs="Times New Roman"/>
        </w:rPr>
        <w:t xml:space="preserve">part and parcel of </w:t>
      </w:r>
      <w:r w:rsidR="00154D1E">
        <w:rPr>
          <w:rFonts w:ascii="Times New Roman" w:hAnsi="Times New Roman" w:cs="Times New Roman"/>
        </w:rPr>
        <w:t xml:space="preserve">the so-called “deficit model.”  </w:t>
      </w:r>
    </w:p>
    <w:p w14:paraId="24BEF940" w14:textId="63AAE0D6" w:rsidR="009312DC" w:rsidRDefault="009721BA" w:rsidP="009312DC">
      <w:pPr>
        <w:spacing w:line="480" w:lineRule="auto"/>
        <w:ind w:firstLine="720"/>
        <w:rPr>
          <w:rFonts w:ascii="Times New Roman" w:hAnsi="Times New Roman" w:cs="Times New Roman"/>
        </w:rPr>
      </w:pPr>
      <w:r>
        <w:rPr>
          <w:rFonts w:ascii="Times New Roman" w:hAnsi="Times New Roman" w:cs="Times New Roman"/>
        </w:rPr>
        <w:t xml:space="preserve">There are some problems with the deficit model, however. </w:t>
      </w:r>
      <w:r w:rsidR="0077123D" w:rsidRPr="0077123D">
        <w:rPr>
          <w:rFonts w:ascii="Times New Roman" w:hAnsi="Times New Roman" w:cs="Times New Roman"/>
        </w:rPr>
        <w:t xml:space="preserve">Although the model </w:t>
      </w:r>
      <w:r w:rsidR="00E64375">
        <w:rPr>
          <w:rFonts w:ascii="Times New Roman" w:hAnsi="Times New Roman" w:cs="Times New Roman"/>
        </w:rPr>
        <w:t>can be maintained</w:t>
      </w:r>
      <w:r w:rsidR="00E64375" w:rsidRPr="0077123D">
        <w:rPr>
          <w:rFonts w:ascii="Times New Roman" w:hAnsi="Times New Roman" w:cs="Times New Roman"/>
        </w:rPr>
        <w:t xml:space="preserve"> </w:t>
      </w:r>
      <w:r w:rsidR="0077123D" w:rsidRPr="0077123D">
        <w:rPr>
          <w:rFonts w:ascii="Times New Roman" w:hAnsi="Times New Roman" w:cs="Times New Roman"/>
        </w:rPr>
        <w:t xml:space="preserve">in cross-national </w:t>
      </w:r>
      <w:r w:rsidR="00E64375">
        <w:rPr>
          <w:rFonts w:ascii="Times New Roman" w:hAnsi="Times New Roman" w:cs="Times New Roman"/>
        </w:rPr>
        <w:t>studies</w:t>
      </w:r>
      <w:r w:rsidR="0077123D" w:rsidRPr="0077123D">
        <w:rPr>
          <w:rFonts w:ascii="Times New Roman" w:hAnsi="Times New Roman" w:cs="Times New Roman"/>
        </w:rPr>
        <w:t xml:space="preserve">, scientific literacy and levels of education do not </w:t>
      </w:r>
      <w:r>
        <w:rPr>
          <w:rFonts w:ascii="Times New Roman" w:hAnsi="Times New Roman" w:cs="Times New Roman"/>
        </w:rPr>
        <w:lastRenderedPageBreak/>
        <w:t xml:space="preserve">convincingly </w:t>
      </w:r>
      <w:r w:rsidR="0077123D" w:rsidRPr="0077123D">
        <w:rPr>
          <w:rFonts w:ascii="Times New Roman" w:hAnsi="Times New Roman" w:cs="Times New Roman"/>
        </w:rPr>
        <w:t xml:space="preserve">predict attitudes </w:t>
      </w:r>
      <w:r w:rsidR="00E64375">
        <w:rPr>
          <w:rFonts w:ascii="Times New Roman" w:hAnsi="Times New Roman" w:cs="Times New Roman"/>
        </w:rPr>
        <w:t>toward</w:t>
      </w:r>
      <w:r w:rsidR="00E64375" w:rsidRPr="0077123D">
        <w:rPr>
          <w:rFonts w:ascii="Times New Roman" w:hAnsi="Times New Roman" w:cs="Times New Roman"/>
        </w:rPr>
        <w:t xml:space="preserve"> </w:t>
      </w:r>
      <w:r w:rsidR="0077123D" w:rsidRPr="0077123D">
        <w:rPr>
          <w:rFonts w:ascii="Times New Roman" w:hAnsi="Times New Roman" w:cs="Times New Roman"/>
        </w:rPr>
        <w:t>specific scientific controversies in the U.S. Furthermore, it is unclear whether</w:t>
      </w:r>
      <w:r w:rsidR="00E64375">
        <w:rPr>
          <w:rFonts w:ascii="Times New Roman" w:hAnsi="Times New Roman" w:cs="Times New Roman"/>
        </w:rPr>
        <w:t>, in the U.S.,</w:t>
      </w:r>
      <w:r w:rsidR="0077123D" w:rsidRPr="0077123D">
        <w:rPr>
          <w:rFonts w:ascii="Times New Roman" w:hAnsi="Times New Roman" w:cs="Times New Roman"/>
        </w:rPr>
        <w:t xml:space="preserve"> rising </w:t>
      </w:r>
      <w:r w:rsidR="00E64375">
        <w:rPr>
          <w:rFonts w:ascii="Times New Roman" w:hAnsi="Times New Roman" w:cs="Times New Roman"/>
        </w:rPr>
        <w:t xml:space="preserve">levels of </w:t>
      </w:r>
      <w:r w:rsidR="0077123D" w:rsidRPr="0077123D">
        <w:rPr>
          <w:rFonts w:ascii="Times New Roman" w:hAnsi="Times New Roman" w:cs="Times New Roman"/>
        </w:rPr>
        <w:t>education have led to greater trust in science over-time (Miller 2004).</w:t>
      </w:r>
      <w:r>
        <w:rPr>
          <w:rFonts w:ascii="Times New Roman" w:hAnsi="Times New Roman" w:cs="Times New Roman"/>
        </w:rPr>
        <w:t xml:space="preserve"> But perhaps the </w:t>
      </w:r>
      <w:r w:rsidR="00E64375">
        <w:rPr>
          <w:rFonts w:ascii="Times New Roman" w:hAnsi="Times New Roman" w:cs="Times New Roman"/>
        </w:rPr>
        <w:t>primary</w:t>
      </w:r>
      <w:r w:rsidR="00E64375" w:rsidRPr="0077123D">
        <w:rPr>
          <w:rFonts w:ascii="Times New Roman" w:hAnsi="Times New Roman" w:cs="Times New Roman"/>
        </w:rPr>
        <w:t xml:space="preserve"> </w:t>
      </w:r>
      <w:r w:rsidR="0077123D" w:rsidRPr="0077123D">
        <w:rPr>
          <w:rFonts w:ascii="Times New Roman" w:hAnsi="Times New Roman" w:cs="Times New Roman"/>
        </w:rPr>
        <w:t>criticism</w:t>
      </w:r>
      <w:r w:rsidR="00E64375">
        <w:rPr>
          <w:rFonts w:ascii="Times New Roman" w:hAnsi="Times New Roman" w:cs="Times New Roman"/>
        </w:rPr>
        <w:t xml:space="preserve"> </w:t>
      </w:r>
      <w:r w:rsidR="0077123D" w:rsidRPr="0077123D">
        <w:rPr>
          <w:rFonts w:ascii="Times New Roman" w:hAnsi="Times New Roman" w:cs="Times New Roman"/>
        </w:rPr>
        <w:t>of the deficit model</w:t>
      </w:r>
      <w:r w:rsidR="00E64375">
        <w:rPr>
          <w:rFonts w:ascii="Times New Roman" w:hAnsi="Times New Roman" w:cs="Times New Roman"/>
        </w:rPr>
        <w:t>, from our perspective,</w:t>
      </w:r>
      <w:r w:rsidR="00E64375" w:rsidRPr="0077123D">
        <w:rPr>
          <w:rFonts w:ascii="Times New Roman" w:hAnsi="Times New Roman" w:cs="Times New Roman"/>
        </w:rPr>
        <w:t xml:space="preserve"> </w:t>
      </w:r>
      <w:r w:rsidR="0077123D" w:rsidRPr="0077123D">
        <w:rPr>
          <w:rFonts w:ascii="Times New Roman" w:hAnsi="Times New Roman" w:cs="Times New Roman"/>
        </w:rPr>
        <w:t>is th</w:t>
      </w:r>
      <w:r>
        <w:rPr>
          <w:rFonts w:ascii="Times New Roman" w:hAnsi="Times New Roman" w:cs="Times New Roman"/>
        </w:rPr>
        <w:t>at</w:t>
      </w:r>
      <w:r w:rsidR="0077123D" w:rsidRPr="0077123D">
        <w:rPr>
          <w:rFonts w:ascii="Times New Roman" w:hAnsi="Times New Roman" w:cs="Times New Roman"/>
        </w:rPr>
        <w:t xml:space="preserve"> it </w:t>
      </w:r>
      <w:r>
        <w:rPr>
          <w:rFonts w:ascii="Times New Roman" w:hAnsi="Times New Roman" w:cs="Times New Roman"/>
        </w:rPr>
        <w:t xml:space="preserve">does not account for the </w:t>
      </w:r>
      <w:r w:rsidR="0077123D" w:rsidRPr="0077123D">
        <w:rPr>
          <w:rFonts w:ascii="Times New Roman" w:hAnsi="Times New Roman" w:cs="Times New Roman"/>
        </w:rPr>
        <w:t xml:space="preserve">distinct cultural </w:t>
      </w:r>
      <w:r w:rsidR="00D63BCA">
        <w:rPr>
          <w:rFonts w:ascii="Times New Roman" w:hAnsi="Times New Roman" w:cs="Times New Roman"/>
        </w:rPr>
        <w:t xml:space="preserve">(and other) </w:t>
      </w:r>
      <w:r w:rsidR="0077123D" w:rsidRPr="0077123D">
        <w:rPr>
          <w:rFonts w:ascii="Times New Roman" w:hAnsi="Times New Roman" w:cs="Times New Roman"/>
        </w:rPr>
        <w:t xml:space="preserve">perspectives </w:t>
      </w:r>
      <w:r>
        <w:rPr>
          <w:rFonts w:ascii="Times New Roman" w:hAnsi="Times New Roman" w:cs="Times New Roman"/>
        </w:rPr>
        <w:t xml:space="preserve">of sub-groups, nor does it appreciate how </w:t>
      </w:r>
      <w:r w:rsidR="0077123D" w:rsidRPr="0077123D">
        <w:rPr>
          <w:rFonts w:ascii="Times New Roman" w:hAnsi="Times New Roman" w:cs="Times New Roman"/>
        </w:rPr>
        <w:t xml:space="preserve">these perspectives </w:t>
      </w:r>
      <w:r w:rsidR="00D63BCA">
        <w:rPr>
          <w:rFonts w:ascii="Times New Roman" w:hAnsi="Times New Roman" w:cs="Times New Roman"/>
        </w:rPr>
        <w:t xml:space="preserve">might </w:t>
      </w:r>
      <w:r w:rsidR="003547FD">
        <w:rPr>
          <w:rFonts w:ascii="Times New Roman" w:hAnsi="Times New Roman" w:cs="Times New Roman"/>
        </w:rPr>
        <w:t xml:space="preserve">influence </w:t>
      </w:r>
      <w:r w:rsidR="00D63BCA">
        <w:rPr>
          <w:rFonts w:ascii="Times New Roman" w:hAnsi="Times New Roman" w:cs="Times New Roman"/>
        </w:rPr>
        <w:t>the relationship between</w:t>
      </w:r>
      <w:r w:rsidR="00D63BCA" w:rsidRPr="0077123D">
        <w:rPr>
          <w:rFonts w:ascii="Times New Roman" w:hAnsi="Times New Roman" w:cs="Times New Roman"/>
        </w:rPr>
        <w:t xml:space="preserve"> </w:t>
      </w:r>
      <w:r w:rsidR="003547FD">
        <w:rPr>
          <w:rFonts w:ascii="Times New Roman" w:hAnsi="Times New Roman" w:cs="Times New Roman"/>
        </w:rPr>
        <w:t xml:space="preserve">individuals </w:t>
      </w:r>
      <w:r w:rsidR="00D63BCA">
        <w:rPr>
          <w:rFonts w:ascii="Times New Roman" w:hAnsi="Times New Roman" w:cs="Times New Roman"/>
        </w:rPr>
        <w:t>and</w:t>
      </w:r>
      <w:r w:rsidR="0077123D" w:rsidRPr="0077123D">
        <w:rPr>
          <w:rFonts w:ascii="Times New Roman" w:hAnsi="Times New Roman" w:cs="Times New Roman"/>
        </w:rPr>
        <w:t xml:space="preserve"> social institutions</w:t>
      </w:r>
      <w:r w:rsidR="00770292">
        <w:rPr>
          <w:rFonts w:ascii="Times New Roman" w:hAnsi="Times New Roman" w:cs="Times New Roman"/>
        </w:rPr>
        <w:t xml:space="preserve"> (</w:t>
      </w:r>
      <w:proofErr w:type="spellStart"/>
      <w:r w:rsidR="00770292">
        <w:rPr>
          <w:rFonts w:ascii="Times New Roman" w:hAnsi="Times New Roman" w:cs="Times New Roman"/>
        </w:rPr>
        <w:t>Gauchat</w:t>
      </w:r>
      <w:proofErr w:type="spellEnd"/>
      <w:r w:rsidR="00770292">
        <w:rPr>
          <w:rFonts w:ascii="Times New Roman" w:hAnsi="Times New Roman" w:cs="Times New Roman"/>
        </w:rPr>
        <w:t xml:space="preserve"> 2012)</w:t>
      </w:r>
      <w:r w:rsidR="0077123D" w:rsidRPr="0077123D">
        <w:rPr>
          <w:rFonts w:ascii="Times New Roman" w:hAnsi="Times New Roman" w:cs="Times New Roman"/>
        </w:rPr>
        <w:t xml:space="preserve">. </w:t>
      </w:r>
    </w:p>
    <w:p w14:paraId="73795DB4" w14:textId="37A4AF08" w:rsidR="0001648E" w:rsidRPr="0077123D" w:rsidRDefault="0001648E" w:rsidP="009312DC">
      <w:pPr>
        <w:spacing w:line="480" w:lineRule="auto"/>
        <w:ind w:firstLine="720"/>
        <w:rPr>
          <w:rFonts w:ascii="Times New Roman" w:hAnsi="Times New Roman" w:cs="Times New Roman"/>
        </w:rPr>
      </w:pPr>
      <w:r>
        <w:rPr>
          <w:rFonts w:ascii="Times New Roman" w:hAnsi="Times New Roman" w:cs="Times New Roman"/>
        </w:rPr>
        <w:t>This last observation leads directly to a f</w:t>
      </w:r>
      <w:r w:rsidR="003547FD">
        <w:rPr>
          <w:rFonts w:ascii="Times New Roman" w:hAnsi="Times New Roman" w:cs="Times New Roman"/>
        </w:rPr>
        <w:t xml:space="preserve">inal </w:t>
      </w:r>
      <w:r w:rsidR="00753B79">
        <w:rPr>
          <w:rFonts w:ascii="Times New Roman" w:hAnsi="Times New Roman" w:cs="Times New Roman"/>
        </w:rPr>
        <w:t>facet of</w:t>
      </w:r>
      <w:r w:rsidR="003547FD">
        <w:rPr>
          <w:rFonts w:ascii="Times New Roman" w:hAnsi="Times New Roman" w:cs="Times New Roman"/>
        </w:rPr>
        <w:t xml:space="preserve"> public attitudes towards </w:t>
      </w:r>
      <w:r w:rsidR="00753B79">
        <w:rPr>
          <w:rFonts w:ascii="Times New Roman" w:hAnsi="Times New Roman" w:cs="Times New Roman"/>
        </w:rPr>
        <w:t xml:space="preserve">science and </w:t>
      </w:r>
      <w:r w:rsidR="003547FD">
        <w:rPr>
          <w:rFonts w:ascii="Times New Roman" w:hAnsi="Times New Roman" w:cs="Times New Roman"/>
        </w:rPr>
        <w:t>scientists</w:t>
      </w:r>
      <w:r w:rsidR="00753B79">
        <w:rPr>
          <w:rFonts w:ascii="Times New Roman" w:hAnsi="Times New Roman" w:cs="Times New Roman"/>
        </w:rPr>
        <w:t>:</w:t>
      </w:r>
      <w:r>
        <w:rPr>
          <w:rFonts w:ascii="Times New Roman" w:hAnsi="Times New Roman" w:cs="Times New Roman"/>
        </w:rPr>
        <w:t xml:space="preserve"> there are important differences among particular sub-groups. </w:t>
      </w:r>
      <w:r w:rsidRPr="0077123D">
        <w:rPr>
          <w:rFonts w:ascii="Times New Roman" w:hAnsi="Times New Roman" w:cs="Times New Roman"/>
        </w:rPr>
        <w:t xml:space="preserve">Many studies show </w:t>
      </w:r>
      <w:r w:rsidR="00753B79">
        <w:rPr>
          <w:rFonts w:ascii="Times New Roman" w:hAnsi="Times New Roman" w:cs="Times New Roman"/>
        </w:rPr>
        <w:t xml:space="preserve">that </w:t>
      </w:r>
      <w:r w:rsidRPr="0077123D">
        <w:rPr>
          <w:rFonts w:ascii="Times New Roman" w:hAnsi="Times New Roman" w:cs="Times New Roman"/>
        </w:rPr>
        <w:t>trust in science is affected by a range of factors, such as race/ethnicity, income, religiosity, social capital, and political identifications (</w:t>
      </w:r>
      <w:proofErr w:type="spellStart"/>
      <w:r w:rsidRPr="0077123D">
        <w:rPr>
          <w:rFonts w:ascii="Times New Roman" w:hAnsi="Times New Roman" w:cs="Times New Roman"/>
        </w:rPr>
        <w:t>Gauchat</w:t>
      </w:r>
      <w:proofErr w:type="spellEnd"/>
      <w:r w:rsidRPr="0077123D">
        <w:rPr>
          <w:rFonts w:ascii="Times New Roman" w:hAnsi="Times New Roman" w:cs="Times New Roman"/>
        </w:rPr>
        <w:t xml:space="preserve"> 2008, 2010; Sturgis and </w:t>
      </w:r>
      <w:proofErr w:type="spellStart"/>
      <w:r w:rsidRPr="0077123D">
        <w:rPr>
          <w:rFonts w:ascii="Times New Roman" w:hAnsi="Times New Roman" w:cs="Times New Roman"/>
        </w:rPr>
        <w:t>Allum</w:t>
      </w:r>
      <w:proofErr w:type="spellEnd"/>
      <w:r w:rsidRPr="0077123D">
        <w:rPr>
          <w:rFonts w:ascii="Times New Roman" w:hAnsi="Times New Roman" w:cs="Times New Roman"/>
        </w:rPr>
        <w:t xml:space="preserve"> 2004; </w:t>
      </w:r>
      <w:proofErr w:type="spellStart"/>
      <w:r w:rsidRPr="0077123D">
        <w:rPr>
          <w:rFonts w:ascii="Times New Roman" w:hAnsi="Times New Roman" w:cs="Times New Roman"/>
        </w:rPr>
        <w:t>Yearl</w:t>
      </w:r>
      <w:r w:rsidR="00B3332E">
        <w:rPr>
          <w:rFonts w:ascii="Times New Roman" w:hAnsi="Times New Roman" w:cs="Times New Roman"/>
        </w:rPr>
        <w:t>e</w:t>
      </w:r>
      <w:r w:rsidRPr="0077123D">
        <w:rPr>
          <w:rFonts w:ascii="Times New Roman" w:hAnsi="Times New Roman" w:cs="Times New Roman"/>
        </w:rPr>
        <w:t>y</w:t>
      </w:r>
      <w:proofErr w:type="spellEnd"/>
      <w:r w:rsidRPr="0077123D">
        <w:rPr>
          <w:rFonts w:ascii="Times New Roman" w:hAnsi="Times New Roman" w:cs="Times New Roman"/>
        </w:rPr>
        <w:t xml:space="preserve"> 2005). </w:t>
      </w:r>
      <w:r w:rsidR="00AA1AA5">
        <w:rPr>
          <w:rFonts w:ascii="Times New Roman" w:hAnsi="Times New Roman" w:cs="Times New Roman"/>
        </w:rPr>
        <w:t xml:space="preserve">In addition, there is some evidence that while aggregate levels of support for scientists and science remains quite high, support among certain sub-groups has diminished over time. Most intriguing is the contention that support amongst political conservatives has diminished since the 1980s (Mooney 2005; </w:t>
      </w:r>
      <w:proofErr w:type="spellStart"/>
      <w:r w:rsidR="00AA1AA5">
        <w:rPr>
          <w:rFonts w:ascii="Times New Roman" w:hAnsi="Times New Roman" w:cs="Times New Roman"/>
        </w:rPr>
        <w:t>Gauchat</w:t>
      </w:r>
      <w:proofErr w:type="spellEnd"/>
      <w:r w:rsidR="00AA1AA5">
        <w:rPr>
          <w:rFonts w:ascii="Times New Roman" w:hAnsi="Times New Roman" w:cs="Times New Roman"/>
        </w:rPr>
        <w:t xml:space="preserve"> 2012).</w:t>
      </w:r>
      <w:r w:rsidRPr="0077123D">
        <w:rPr>
          <w:rFonts w:ascii="Times New Roman" w:hAnsi="Times New Roman" w:cs="Times New Roman"/>
        </w:rPr>
        <w:t xml:space="preserve"> </w:t>
      </w:r>
    </w:p>
    <w:p w14:paraId="17C44F27" w14:textId="77777777" w:rsidR="003547FD" w:rsidRDefault="003547FD" w:rsidP="0039520A">
      <w:pPr>
        <w:spacing w:line="480" w:lineRule="auto"/>
        <w:rPr>
          <w:rFonts w:ascii="Times New Roman" w:hAnsi="Times New Roman" w:cs="Times New Roman"/>
        </w:rPr>
      </w:pPr>
    </w:p>
    <w:p w14:paraId="481A8831" w14:textId="3C093A3F" w:rsidR="00B47EAC" w:rsidRPr="00B47EAC" w:rsidRDefault="000402C7" w:rsidP="0039520A">
      <w:pPr>
        <w:spacing w:line="480" w:lineRule="auto"/>
        <w:rPr>
          <w:rFonts w:ascii="Times New Roman" w:hAnsi="Times New Roman" w:cs="Times New Roman"/>
          <w:u w:val="single"/>
        </w:rPr>
      </w:pPr>
      <w:r>
        <w:rPr>
          <w:rFonts w:ascii="Times New Roman" w:hAnsi="Times New Roman" w:cs="Times New Roman"/>
          <w:u w:val="single"/>
        </w:rPr>
        <w:t>Gaps</w:t>
      </w:r>
      <w:r w:rsidR="00B47EAC">
        <w:rPr>
          <w:rFonts w:ascii="Times New Roman" w:hAnsi="Times New Roman" w:cs="Times New Roman"/>
          <w:u w:val="single"/>
        </w:rPr>
        <w:t xml:space="preserve"> in our Knowledge</w:t>
      </w:r>
    </w:p>
    <w:p w14:paraId="7C3DDC02" w14:textId="7DBE4421" w:rsidR="00C23F08" w:rsidRDefault="00931F64" w:rsidP="000402C7">
      <w:pPr>
        <w:spacing w:line="480" w:lineRule="auto"/>
        <w:ind w:firstLine="360"/>
        <w:rPr>
          <w:rFonts w:ascii="Times New Roman" w:hAnsi="Times New Roman" w:cs="Times New Roman"/>
        </w:rPr>
      </w:pPr>
      <w:r>
        <w:rPr>
          <w:rFonts w:ascii="Times New Roman" w:hAnsi="Times New Roman" w:cs="Times New Roman"/>
        </w:rPr>
        <w:t xml:space="preserve">Despite some impressive research </w:t>
      </w:r>
      <w:r w:rsidR="009F5C4D">
        <w:rPr>
          <w:rFonts w:ascii="Times New Roman" w:hAnsi="Times New Roman" w:cs="Times New Roman"/>
        </w:rPr>
        <w:t xml:space="preserve">characterizing </w:t>
      </w:r>
      <w:r>
        <w:rPr>
          <w:rFonts w:ascii="Times New Roman" w:hAnsi="Times New Roman" w:cs="Times New Roman"/>
        </w:rPr>
        <w:t xml:space="preserve">the nature of mass opinion </w:t>
      </w:r>
      <w:r w:rsidR="009F5C4D">
        <w:rPr>
          <w:rFonts w:ascii="Times New Roman" w:hAnsi="Times New Roman" w:cs="Times New Roman"/>
        </w:rPr>
        <w:t>towards</w:t>
      </w:r>
      <w:r>
        <w:rPr>
          <w:rFonts w:ascii="Times New Roman" w:hAnsi="Times New Roman" w:cs="Times New Roman"/>
        </w:rPr>
        <w:t xml:space="preserve"> scientists and science, </w:t>
      </w:r>
      <w:r w:rsidR="009F5C4D">
        <w:rPr>
          <w:rFonts w:ascii="Times New Roman" w:hAnsi="Times New Roman" w:cs="Times New Roman"/>
        </w:rPr>
        <w:t xml:space="preserve">there are </w:t>
      </w:r>
      <w:r w:rsidR="004921F2">
        <w:rPr>
          <w:rFonts w:ascii="Times New Roman" w:hAnsi="Times New Roman" w:cs="Times New Roman"/>
        </w:rPr>
        <w:t xml:space="preserve">several notable deficiencies. </w:t>
      </w:r>
      <w:r w:rsidR="00E34D14">
        <w:rPr>
          <w:rFonts w:ascii="Times New Roman" w:hAnsi="Times New Roman" w:cs="Times New Roman"/>
        </w:rPr>
        <w:t xml:space="preserve">Perhaps most </w:t>
      </w:r>
      <w:r w:rsidR="009F5C4D">
        <w:rPr>
          <w:rFonts w:ascii="Times New Roman" w:hAnsi="Times New Roman" w:cs="Times New Roman"/>
        </w:rPr>
        <w:t>limiting</w:t>
      </w:r>
      <w:r w:rsidR="00E34D14">
        <w:rPr>
          <w:rFonts w:ascii="Times New Roman" w:hAnsi="Times New Roman" w:cs="Times New Roman"/>
        </w:rPr>
        <w:t>, the lion’s share of studies</w:t>
      </w:r>
      <w:r w:rsidR="009F5C4D">
        <w:rPr>
          <w:rFonts w:ascii="Times New Roman" w:hAnsi="Times New Roman" w:cs="Times New Roman"/>
        </w:rPr>
        <w:t xml:space="preserve"> ha</w:t>
      </w:r>
      <w:r w:rsidR="004A176D">
        <w:rPr>
          <w:rFonts w:ascii="Times New Roman" w:hAnsi="Times New Roman" w:cs="Times New Roman"/>
        </w:rPr>
        <w:t>s</w:t>
      </w:r>
      <w:r w:rsidR="00E34D14">
        <w:rPr>
          <w:rFonts w:ascii="Times New Roman" w:hAnsi="Times New Roman" w:cs="Times New Roman"/>
        </w:rPr>
        <w:t xml:space="preserve"> focus</w:t>
      </w:r>
      <w:r w:rsidR="009F5C4D">
        <w:rPr>
          <w:rFonts w:ascii="Times New Roman" w:hAnsi="Times New Roman" w:cs="Times New Roman"/>
        </w:rPr>
        <w:t>ed</w:t>
      </w:r>
      <w:r w:rsidR="00E34D14">
        <w:rPr>
          <w:rFonts w:ascii="Times New Roman" w:hAnsi="Times New Roman" w:cs="Times New Roman"/>
        </w:rPr>
        <w:t xml:space="preserve"> on attitudes towards </w:t>
      </w:r>
      <w:r w:rsidR="000402C7">
        <w:rPr>
          <w:rFonts w:ascii="Times New Roman" w:hAnsi="Times New Roman" w:cs="Times New Roman"/>
        </w:rPr>
        <w:t>scientists and science generally, or else o</w:t>
      </w:r>
      <w:r w:rsidR="00E34D14">
        <w:rPr>
          <w:rFonts w:ascii="Times New Roman" w:hAnsi="Times New Roman" w:cs="Times New Roman"/>
        </w:rPr>
        <w:t>n a single policy issue. There are precious few studies that examine whether and how opinion</w:t>
      </w:r>
      <w:r w:rsidR="009F5C4D">
        <w:rPr>
          <w:rFonts w:ascii="Times New Roman" w:hAnsi="Times New Roman" w:cs="Times New Roman"/>
        </w:rPr>
        <w:t>s</w:t>
      </w:r>
      <w:r w:rsidR="00E34D14">
        <w:rPr>
          <w:rFonts w:ascii="Times New Roman" w:hAnsi="Times New Roman" w:cs="Times New Roman"/>
        </w:rPr>
        <w:t xml:space="preserve"> towards science</w:t>
      </w:r>
      <w:r w:rsidR="009F5C4D">
        <w:rPr>
          <w:rFonts w:ascii="Times New Roman" w:hAnsi="Times New Roman" w:cs="Times New Roman"/>
        </w:rPr>
        <w:t xml:space="preserve"> might</w:t>
      </w:r>
      <w:r w:rsidR="00E34D14">
        <w:rPr>
          <w:rFonts w:ascii="Times New Roman" w:hAnsi="Times New Roman" w:cs="Times New Roman"/>
        </w:rPr>
        <w:t xml:space="preserve"> var</w:t>
      </w:r>
      <w:r w:rsidR="009F5C4D">
        <w:rPr>
          <w:rFonts w:ascii="Times New Roman" w:hAnsi="Times New Roman" w:cs="Times New Roman"/>
        </w:rPr>
        <w:t>y</w:t>
      </w:r>
      <w:r w:rsidR="00E34D14">
        <w:rPr>
          <w:rFonts w:ascii="Times New Roman" w:hAnsi="Times New Roman" w:cs="Times New Roman"/>
        </w:rPr>
        <w:t xml:space="preserve"> </w:t>
      </w:r>
      <w:r w:rsidR="009F5C4D">
        <w:rPr>
          <w:rFonts w:ascii="Times New Roman" w:hAnsi="Times New Roman" w:cs="Times New Roman"/>
        </w:rPr>
        <w:t>by</w:t>
      </w:r>
      <w:r w:rsidR="00E34D14">
        <w:rPr>
          <w:rFonts w:ascii="Times New Roman" w:hAnsi="Times New Roman" w:cs="Times New Roman"/>
        </w:rPr>
        <w:t xml:space="preserve"> issue</w:t>
      </w:r>
      <w:r w:rsidR="006826E6">
        <w:rPr>
          <w:rFonts w:ascii="Times New Roman" w:hAnsi="Times New Roman" w:cs="Times New Roman"/>
        </w:rPr>
        <w:t>,</w:t>
      </w:r>
      <w:r w:rsidR="00E34D14">
        <w:rPr>
          <w:rFonts w:ascii="Times New Roman" w:hAnsi="Times New Roman" w:cs="Times New Roman"/>
        </w:rPr>
        <w:t xml:space="preserve"> or whether different factors</w:t>
      </w:r>
      <w:r w:rsidR="009F5C4D">
        <w:rPr>
          <w:rFonts w:ascii="Times New Roman" w:hAnsi="Times New Roman" w:cs="Times New Roman"/>
        </w:rPr>
        <w:t xml:space="preserve"> found to</w:t>
      </w:r>
      <w:r w:rsidR="00E34D14">
        <w:rPr>
          <w:rFonts w:ascii="Times New Roman" w:hAnsi="Times New Roman" w:cs="Times New Roman"/>
        </w:rPr>
        <w:t xml:space="preserve"> correlate with </w:t>
      </w:r>
      <w:r w:rsidR="00174268">
        <w:rPr>
          <w:rFonts w:ascii="Times New Roman" w:hAnsi="Times New Roman" w:cs="Times New Roman"/>
        </w:rPr>
        <w:t xml:space="preserve">skepticism towards science </w:t>
      </w:r>
      <w:r w:rsidR="009F5C4D">
        <w:rPr>
          <w:rFonts w:ascii="Times New Roman" w:hAnsi="Times New Roman" w:cs="Times New Roman"/>
        </w:rPr>
        <w:t>become operative</w:t>
      </w:r>
      <w:r w:rsidR="00174268">
        <w:rPr>
          <w:rFonts w:ascii="Times New Roman" w:hAnsi="Times New Roman" w:cs="Times New Roman"/>
        </w:rPr>
        <w:t xml:space="preserve"> depending on the issue</w:t>
      </w:r>
      <w:r w:rsidR="009F5C4D">
        <w:rPr>
          <w:rFonts w:ascii="Times New Roman" w:hAnsi="Times New Roman" w:cs="Times New Roman"/>
        </w:rPr>
        <w:t xml:space="preserve"> under examination</w:t>
      </w:r>
      <w:r w:rsidR="00174268">
        <w:rPr>
          <w:rFonts w:ascii="Times New Roman" w:hAnsi="Times New Roman" w:cs="Times New Roman"/>
        </w:rPr>
        <w:t xml:space="preserve">. </w:t>
      </w:r>
      <w:r w:rsidR="009F5C4D">
        <w:rPr>
          <w:rFonts w:ascii="Times New Roman" w:hAnsi="Times New Roman" w:cs="Times New Roman"/>
        </w:rPr>
        <w:t xml:space="preserve">We </w:t>
      </w:r>
      <w:r w:rsidR="009F5C4D">
        <w:rPr>
          <w:rFonts w:ascii="Times New Roman" w:hAnsi="Times New Roman" w:cs="Times New Roman"/>
        </w:rPr>
        <w:lastRenderedPageBreak/>
        <w:t xml:space="preserve">intend to fill this gap with </w:t>
      </w:r>
      <w:r w:rsidR="00866CE4">
        <w:rPr>
          <w:rFonts w:ascii="Times New Roman" w:hAnsi="Times New Roman" w:cs="Times New Roman"/>
        </w:rPr>
        <w:t xml:space="preserve">a study examining attitudes towards scientific expertise across a truly wide-range of </w:t>
      </w:r>
      <w:r w:rsidR="009F5C4D">
        <w:rPr>
          <w:rFonts w:ascii="Times New Roman" w:hAnsi="Times New Roman" w:cs="Times New Roman"/>
        </w:rPr>
        <w:t>public policy areas in which science might be expected to provide counsel</w:t>
      </w:r>
      <w:r w:rsidR="00866CE4">
        <w:rPr>
          <w:rFonts w:ascii="Times New Roman" w:hAnsi="Times New Roman" w:cs="Times New Roman"/>
        </w:rPr>
        <w:t>.</w:t>
      </w:r>
    </w:p>
    <w:p w14:paraId="09573D9C" w14:textId="4A709A76" w:rsidR="0084458E" w:rsidRDefault="00174268" w:rsidP="0039520A">
      <w:pPr>
        <w:spacing w:line="480" w:lineRule="auto"/>
        <w:rPr>
          <w:rFonts w:ascii="Times New Roman" w:hAnsi="Times New Roman" w:cs="Times New Roman"/>
        </w:rPr>
      </w:pPr>
      <w:r>
        <w:rPr>
          <w:rFonts w:ascii="Times New Roman" w:hAnsi="Times New Roman" w:cs="Times New Roman"/>
        </w:rPr>
        <w:tab/>
        <w:t>A related deficiency</w:t>
      </w:r>
      <w:r w:rsidR="009F5C4D">
        <w:rPr>
          <w:rFonts w:ascii="Times New Roman" w:hAnsi="Times New Roman" w:cs="Times New Roman"/>
        </w:rPr>
        <w:t xml:space="preserve"> of previous research</w:t>
      </w:r>
      <w:r>
        <w:rPr>
          <w:rFonts w:ascii="Times New Roman" w:hAnsi="Times New Roman" w:cs="Times New Roman"/>
        </w:rPr>
        <w:t xml:space="preserve"> is that </w:t>
      </w:r>
      <w:r w:rsidR="005D57F2">
        <w:rPr>
          <w:rFonts w:ascii="Times New Roman" w:hAnsi="Times New Roman" w:cs="Times New Roman"/>
        </w:rPr>
        <w:t xml:space="preserve">few </w:t>
      </w:r>
      <w:r w:rsidR="009F5C4D">
        <w:rPr>
          <w:rFonts w:ascii="Times New Roman" w:hAnsi="Times New Roman" w:cs="Times New Roman"/>
        </w:rPr>
        <w:t xml:space="preserve">have </w:t>
      </w:r>
      <w:r w:rsidR="005D57F2">
        <w:rPr>
          <w:rFonts w:ascii="Times New Roman" w:hAnsi="Times New Roman" w:cs="Times New Roman"/>
        </w:rPr>
        <w:t>identif</w:t>
      </w:r>
      <w:r w:rsidR="009F5C4D">
        <w:rPr>
          <w:rFonts w:ascii="Times New Roman" w:hAnsi="Times New Roman" w:cs="Times New Roman"/>
        </w:rPr>
        <w:t>ied</w:t>
      </w:r>
      <w:r w:rsidR="005D57F2">
        <w:rPr>
          <w:rFonts w:ascii="Times New Roman" w:hAnsi="Times New Roman" w:cs="Times New Roman"/>
        </w:rPr>
        <w:t xml:space="preserve"> and test</w:t>
      </w:r>
      <w:r w:rsidR="009F5C4D">
        <w:rPr>
          <w:rFonts w:ascii="Times New Roman" w:hAnsi="Times New Roman" w:cs="Times New Roman"/>
        </w:rPr>
        <w:t>ed</w:t>
      </w:r>
      <w:r w:rsidR="005D57F2">
        <w:rPr>
          <w:rFonts w:ascii="Times New Roman" w:hAnsi="Times New Roman" w:cs="Times New Roman"/>
        </w:rPr>
        <w:t xml:space="preserve"> a satisfactory range of </w:t>
      </w:r>
      <w:r>
        <w:rPr>
          <w:rFonts w:ascii="Times New Roman" w:hAnsi="Times New Roman" w:cs="Times New Roman"/>
        </w:rPr>
        <w:t>explanatory variables</w:t>
      </w:r>
      <w:r w:rsidR="005D57F2">
        <w:rPr>
          <w:rFonts w:ascii="Times New Roman" w:hAnsi="Times New Roman" w:cs="Times New Roman"/>
        </w:rPr>
        <w:t xml:space="preserve">. Some examine the role of age and education; others economic self-interest or religious faith; still others </w:t>
      </w:r>
      <w:r w:rsidR="0066164C">
        <w:rPr>
          <w:rFonts w:ascii="Times New Roman" w:hAnsi="Times New Roman" w:cs="Times New Roman"/>
        </w:rPr>
        <w:t xml:space="preserve">ideology or </w:t>
      </w:r>
      <w:r w:rsidR="005D57F2">
        <w:rPr>
          <w:rFonts w:ascii="Times New Roman" w:hAnsi="Times New Roman" w:cs="Times New Roman"/>
        </w:rPr>
        <w:t xml:space="preserve">partisanship. But we have </w:t>
      </w:r>
      <w:r w:rsidR="007D1039">
        <w:rPr>
          <w:rFonts w:ascii="Times New Roman" w:hAnsi="Times New Roman" w:cs="Times New Roman"/>
        </w:rPr>
        <w:t xml:space="preserve">yet to locate </w:t>
      </w:r>
      <w:r w:rsidR="005D57F2">
        <w:rPr>
          <w:rFonts w:ascii="Times New Roman" w:hAnsi="Times New Roman" w:cs="Times New Roman"/>
        </w:rPr>
        <w:t xml:space="preserve">a study that tests the relative power of these plausible correlates across a range of policy </w:t>
      </w:r>
      <w:r w:rsidR="0084458E">
        <w:rPr>
          <w:rFonts w:ascii="Times New Roman" w:hAnsi="Times New Roman" w:cs="Times New Roman"/>
        </w:rPr>
        <w:t>issues.</w:t>
      </w:r>
    </w:p>
    <w:p w14:paraId="24100283" w14:textId="2E3E4E56" w:rsidR="00CA6A82" w:rsidRDefault="0084458E" w:rsidP="00CA6A82">
      <w:pPr>
        <w:spacing w:line="480" w:lineRule="auto"/>
        <w:rPr>
          <w:rFonts w:ascii="Times New Roman" w:hAnsi="Times New Roman" w:cs="Times New Roman"/>
        </w:rPr>
      </w:pPr>
      <w:r>
        <w:rPr>
          <w:rFonts w:ascii="Times New Roman" w:hAnsi="Times New Roman" w:cs="Times New Roman"/>
        </w:rPr>
        <w:tab/>
        <w:t xml:space="preserve">Then there is the matter of theoretical depth. </w:t>
      </w:r>
      <w:r w:rsidR="00CC56A0">
        <w:rPr>
          <w:rFonts w:ascii="Times New Roman" w:hAnsi="Times New Roman" w:cs="Times New Roman"/>
        </w:rPr>
        <w:t xml:space="preserve">As noted earlier, </w:t>
      </w:r>
      <w:r>
        <w:rPr>
          <w:rFonts w:ascii="Times New Roman" w:hAnsi="Times New Roman" w:cs="Times New Roman"/>
        </w:rPr>
        <w:t xml:space="preserve">demographic and attitudinal factors </w:t>
      </w:r>
      <w:r w:rsidR="00CC56A0">
        <w:rPr>
          <w:rFonts w:ascii="Times New Roman" w:hAnsi="Times New Roman" w:cs="Times New Roman"/>
        </w:rPr>
        <w:t xml:space="preserve">presumably </w:t>
      </w:r>
      <w:r>
        <w:rPr>
          <w:rFonts w:ascii="Times New Roman" w:hAnsi="Times New Roman" w:cs="Times New Roman"/>
        </w:rPr>
        <w:t xml:space="preserve">affect more general opinions towards science, scientists, and public policy. Yet few studies </w:t>
      </w:r>
      <w:r w:rsidR="00D61644">
        <w:rPr>
          <w:rFonts w:ascii="Times New Roman" w:hAnsi="Times New Roman" w:cs="Times New Roman"/>
        </w:rPr>
        <w:t xml:space="preserve">offer instrumentation on these attitudes in addition to their measures of specific issue opinions. </w:t>
      </w:r>
      <w:r w:rsidR="00CC56A0">
        <w:rPr>
          <w:rFonts w:ascii="Times New Roman" w:hAnsi="Times New Roman" w:cs="Times New Roman"/>
        </w:rPr>
        <w:t>More broadly, r</w:t>
      </w:r>
      <w:r w:rsidR="00CA6A82" w:rsidRPr="0077123D">
        <w:rPr>
          <w:rFonts w:ascii="Times New Roman" w:hAnsi="Times New Roman" w:cs="Times New Roman"/>
        </w:rPr>
        <w:t xml:space="preserve">esearch on public </w:t>
      </w:r>
      <w:r w:rsidR="00CC56A0">
        <w:rPr>
          <w:rFonts w:ascii="Times New Roman" w:hAnsi="Times New Roman" w:cs="Times New Roman"/>
        </w:rPr>
        <w:t xml:space="preserve">support for </w:t>
      </w:r>
      <w:r w:rsidR="00CA6A82" w:rsidRPr="0077123D">
        <w:rPr>
          <w:rFonts w:ascii="Times New Roman" w:hAnsi="Times New Roman" w:cs="Times New Roman"/>
        </w:rPr>
        <w:t>science has yet to address sociological issues relating to group change over time and has insufficiently identified how ideological dispositions influence public attitudes irrespective of education.</w:t>
      </w:r>
      <w:r w:rsidR="0066164C">
        <w:rPr>
          <w:rStyle w:val="FootnoteReference"/>
          <w:rFonts w:ascii="Times New Roman" w:hAnsi="Times New Roman" w:cs="Times New Roman"/>
        </w:rPr>
        <w:footnoteReference w:id="3"/>
      </w:r>
    </w:p>
    <w:p w14:paraId="613D111A" w14:textId="4CF8BCA2" w:rsidR="0039520A" w:rsidRDefault="00F45044" w:rsidP="008C18C8">
      <w:pPr>
        <w:spacing w:line="480" w:lineRule="auto"/>
        <w:rPr>
          <w:rFonts w:ascii="Times New Roman" w:hAnsi="Times New Roman" w:cs="Times New Roman"/>
        </w:rPr>
      </w:pPr>
      <w:r>
        <w:rPr>
          <w:rFonts w:ascii="Times New Roman" w:hAnsi="Times New Roman" w:cs="Times New Roman"/>
        </w:rPr>
        <w:tab/>
      </w:r>
      <w:r w:rsidR="009509A9">
        <w:rPr>
          <w:rFonts w:ascii="Times New Roman" w:hAnsi="Times New Roman" w:cs="Times New Roman"/>
        </w:rPr>
        <w:t xml:space="preserve">As a consequence of these deficiencies, we </w:t>
      </w:r>
      <w:r w:rsidR="00C806B3">
        <w:rPr>
          <w:rFonts w:ascii="Times New Roman" w:hAnsi="Times New Roman" w:cs="Times New Roman"/>
        </w:rPr>
        <w:t xml:space="preserve">have been </w:t>
      </w:r>
      <w:r w:rsidR="009509A9">
        <w:rPr>
          <w:rFonts w:ascii="Times New Roman" w:hAnsi="Times New Roman" w:cs="Times New Roman"/>
        </w:rPr>
        <w:t xml:space="preserve">left with insufficient data from which to </w:t>
      </w:r>
      <w:r w:rsidR="008C18C8">
        <w:rPr>
          <w:rFonts w:ascii="Times New Roman" w:hAnsi="Times New Roman" w:cs="Times New Roman"/>
        </w:rPr>
        <w:t xml:space="preserve">directly </w:t>
      </w:r>
      <w:r w:rsidR="009509A9">
        <w:rPr>
          <w:rFonts w:ascii="Times New Roman" w:hAnsi="Times New Roman" w:cs="Times New Roman"/>
        </w:rPr>
        <w:t xml:space="preserve">develop a </w:t>
      </w:r>
      <w:r w:rsidR="00C806B3">
        <w:rPr>
          <w:rFonts w:ascii="Times New Roman" w:hAnsi="Times New Roman" w:cs="Times New Roman"/>
        </w:rPr>
        <w:t xml:space="preserve">more comprehensive </w:t>
      </w:r>
      <w:r w:rsidR="008C18C8">
        <w:rPr>
          <w:rFonts w:ascii="Times New Roman" w:hAnsi="Times New Roman" w:cs="Times New Roman"/>
        </w:rPr>
        <w:t>theory of public attitudes towards science. But there are clues, both in the existing studies and in related research, that allow us to develop an inferential theory. Let us</w:t>
      </w:r>
      <w:r w:rsidR="00C806B3">
        <w:rPr>
          <w:rFonts w:ascii="Times New Roman" w:hAnsi="Times New Roman" w:cs="Times New Roman"/>
        </w:rPr>
        <w:t xml:space="preserve"> now turn to that theory,</w:t>
      </w:r>
      <w:r w:rsidR="008C18C8">
        <w:rPr>
          <w:rFonts w:ascii="Times New Roman" w:hAnsi="Times New Roman" w:cs="Times New Roman"/>
        </w:rPr>
        <w:t xml:space="preserve"> first focus</w:t>
      </w:r>
      <w:r w:rsidR="00C806B3">
        <w:rPr>
          <w:rFonts w:ascii="Times New Roman" w:hAnsi="Times New Roman" w:cs="Times New Roman"/>
        </w:rPr>
        <w:t>ing</w:t>
      </w:r>
      <w:r w:rsidR="008C18C8">
        <w:rPr>
          <w:rFonts w:ascii="Times New Roman" w:hAnsi="Times New Roman" w:cs="Times New Roman"/>
        </w:rPr>
        <w:t xml:space="preserve"> on </w:t>
      </w:r>
      <w:r w:rsidR="0039520A" w:rsidRPr="00143D06">
        <w:rPr>
          <w:rFonts w:ascii="Times New Roman" w:hAnsi="Times New Roman" w:cs="Times New Roman"/>
        </w:rPr>
        <w:t xml:space="preserve">how citizens develop attitudes </w:t>
      </w:r>
      <w:r w:rsidR="0039520A" w:rsidRPr="00143D06">
        <w:rPr>
          <w:rFonts w:ascii="Times New Roman" w:hAnsi="Times New Roman" w:cs="Times New Roman"/>
        </w:rPr>
        <w:lastRenderedPageBreak/>
        <w:t>towards science</w:t>
      </w:r>
      <w:r w:rsidR="008C18C8">
        <w:rPr>
          <w:rFonts w:ascii="Times New Roman" w:hAnsi="Times New Roman" w:cs="Times New Roman"/>
        </w:rPr>
        <w:t xml:space="preserve">, and then </w:t>
      </w:r>
      <w:r w:rsidR="00C806B3">
        <w:rPr>
          <w:rFonts w:ascii="Times New Roman" w:hAnsi="Times New Roman" w:cs="Times New Roman"/>
        </w:rPr>
        <w:t xml:space="preserve">on </w:t>
      </w:r>
      <w:r w:rsidR="0039520A" w:rsidRPr="00143D06">
        <w:rPr>
          <w:rFonts w:ascii="Times New Roman" w:hAnsi="Times New Roman" w:cs="Times New Roman"/>
        </w:rPr>
        <w:t xml:space="preserve">how they come to see science’s role in public policy </w:t>
      </w:r>
      <w:r w:rsidR="00C806B3">
        <w:rPr>
          <w:rFonts w:ascii="Times New Roman" w:hAnsi="Times New Roman" w:cs="Times New Roman"/>
        </w:rPr>
        <w:t>debates</w:t>
      </w:r>
      <w:r w:rsidR="00A73182">
        <w:rPr>
          <w:rFonts w:ascii="Times New Roman" w:hAnsi="Times New Roman" w:cs="Times New Roman"/>
        </w:rPr>
        <w:t xml:space="preserve">. Here, we </w:t>
      </w:r>
      <w:r w:rsidR="0039520A" w:rsidRPr="00143D06">
        <w:rPr>
          <w:rFonts w:ascii="Times New Roman" w:hAnsi="Times New Roman" w:cs="Times New Roman"/>
        </w:rPr>
        <w:t xml:space="preserve">emphasize </w:t>
      </w:r>
      <w:r w:rsidR="009509A9">
        <w:rPr>
          <w:rFonts w:ascii="Times New Roman" w:hAnsi="Times New Roman" w:cs="Times New Roman"/>
        </w:rPr>
        <w:t>the following</w:t>
      </w:r>
      <w:r w:rsidR="0039520A" w:rsidRPr="00143D06">
        <w:rPr>
          <w:rFonts w:ascii="Times New Roman" w:hAnsi="Times New Roman" w:cs="Times New Roman"/>
        </w:rPr>
        <w:t xml:space="preserve"> forces that shape these attitudes: socialization, rational self-interest, elite cues, and political ideology.</w:t>
      </w:r>
    </w:p>
    <w:p w14:paraId="5AC36B64" w14:textId="77777777" w:rsidR="002B7151" w:rsidRDefault="002B7151" w:rsidP="008C18C8">
      <w:pPr>
        <w:spacing w:line="480" w:lineRule="auto"/>
        <w:rPr>
          <w:rFonts w:ascii="Times New Roman" w:hAnsi="Times New Roman" w:cs="Times New Roman"/>
        </w:rPr>
      </w:pPr>
    </w:p>
    <w:p w14:paraId="004180A5" w14:textId="185F9793" w:rsidR="00CA6A82" w:rsidRPr="00CA6A82" w:rsidRDefault="00CA6A82" w:rsidP="008C18C8">
      <w:pPr>
        <w:spacing w:line="480" w:lineRule="auto"/>
        <w:rPr>
          <w:rFonts w:ascii="Times New Roman" w:hAnsi="Times New Roman" w:cs="Times New Roman"/>
          <w:b/>
        </w:rPr>
      </w:pPr>
      <w:r w:rsidRPr="00CA6A82">
        <w:rPr>
          <w:rFonts w:ascii="Times New Roman" w:hAnsi="Times New Roman" w:cs="Times New Roman"/>
          <w:b/>
        </w:rPr>
        <w:t>T</w:t>
      </w:r>
      <w:r w:rsidR="00E05930">
        <w:rPr>
          <w:rFonts w:ascii="Times New Roman" w:hAnsi="Times New Roman" w:cs="Times New Roman"/>
          <w:b/>
        </w:rPr>
        <w:t>owards a Theory of Science Attitudes</w:t>
      </w:r>
    </w:p>
    <w:p w14:paraId="04E1BDE0" w14:textId="633DF3EB" w:rsidR="002B7151" w:rsidRPr="002B7151" w:rsidRDefault="002B7151" w:rsidP="008C18C8">
      <w:pPr>
        <w:spacing w:line="480" w:lineRule="auto"/>
        <w:rPr>
          <w:rFonts w:ascii="Times New Roman" w:hAnsi="Times New Roman" w:cs="Times New Roman"/>
          <w:u w:val="single"/>
        </w:rPr>
      </w:pPr>
      <w:r>
        <w:rPr>
          <w:rFonts w:ascii="Times New Roman" w:hAnsi="Times New Roman" w:cs="Times New Roman"/>
          <w:u w:val="single"/>
        </w:rPr>
        <w:t>Socialization</w:t>
      </w:r>
    </w:p>
    <w:p w14:paraId="7EC60814" w14:textId="746B90F0" w:rsidR="0039520A" w:rsidRPr="00143D06" w:rsidRDefault="0039520A" w:rsidP="0039520A">
      <w:pPr>
        <w:spacing w:line="480" w:lineRule="auto"/>
        <w:ind w:firstLine="720"/>
        <w:rPr>
          <w:rFonts w:ascii="Times New Roman" w:hAnsi="Times New Roman" w:cs="Times New Roman"/>
        </w:rPr>
      </w:pPr>
      <w:r w:rsidRPr="00143D06">
        <w:rPr>
          <w:rFonts w:ascii="Times New Roman" w:hAnsi="Times New Roman" w:cs="Times New Roman"/>
        </w:rPr>
        <w:t xml:space="preserve">Probably the most obvious </w:t>
      </w:r>
      <w:r w:rsidR="002B7151">
        <w:rPr>
          <w:rFonts w:ascii="Times New Roman" w:hAnsi="Times New Roman" w:cs="Times New Roman"/>
        </w:rPr>
        <w:t xml:space="preserve">force shaping attitudes towards science </w:t>
      </w:r>
      <w:r w:rsidR="00A77BF1">
        <w:rPr>
          <w:rFonts w:ascii="Times New Roman" w:hAnsi="Times New Roman" w:cs="Times New Roman"/>
        </w:rPr>
        <w:t xml:space="preserve">is </w:t>
      </w:r>
      <w:r w:rsidRPr="00143D06">
        <w:rPr>
          <w:rFonts w:ascii="Times New Roman" w:hAnsi="Times New Roman" w:cs="Times New Roman"/>
        </w:rPr>
        <w:t xml:space="preserve">socialization. </w:t>
      </w:r>
      <w:r w:rsidR="00C47B9F">
        <w:rPr>
          <w:rFonts w:ascii="Times New Roman" w:hAnsi="Times New Roman" w:cs="Times New Roman"/>
        </w:rPr>
        <w:t>P</w:t>
      </w:r>
      <w:r w:rsidRPr="00143D06">
        <w:rPr>
          <w:rFonts w:ascii="Times New Roman" w:hAnsi="Times New Roman" w:cs="Times New Roman"/>
        </w:rPr>
        <w:t>eople learn how to think about science</w:t>
      </w:r>
      <w:r w:rsidR="00C47B9F">
        <w:rPr>
          <w:rFonts w:ascii="Times New Roman" w:hAnsi="Times New Roman" w:cs="Times New Roman"/>
        </w:rPr>
        <w:t xml:space="preserve"> (like other attitude objects)</w:t>
      </w:r>
      <w:r w:rsidRPr="00143D06">
        <w:rPr>
          <w:rFonts w:ascii="Times New Roman" w:hAnsi="Times New Roman" w:cs="Times New Roman"/>
        </w:rPr>
        <w:t xml:space="preserve"> from exposure to family</w:t>
      </w:r>
      <w:r w:rsidR="00A77BF1">
        <w:rPr>
          <w:rFonts w:ascii="Times New Roman" w:hAnsi="Times New Roman" w:cs="Times New Roman"/>
        </w:rPr>
        <w:t>, friends,</w:t>
      </w:r>
      <w:r w:rsidRPr="00143D06">
        <w:rPr>
          <w:rFonts w:ascii="Times New Roman" w:hAnsi="Times New Roman" w:cs="Times New Roman"/>
        </w:rPr>
        <w:t xml:space="preserve"> and peer groups, whose influence on attitudes has been copiously documented (see, for example, Campbell, et al. 1960). It is our expectation that </w:t>
      </w:r>
      <w:r w:rsidR="00C47B9F">
        <w:rPr>
          <w:rFonts w:ascii="Times New Roman" w:hAnsi="Times New Roman" w:cs="Times New Roman"/>
        </w:rPr>
        <w:t xml:space="preserve">socialization, as measured by </w:t>
      </w:r>
      <w:r w:rsidRPr="00143D06">
        <w:rPr>
          <w:rFonts w:ascii="Times New Roman" w:hAnsi="Times New Roman" w:cs="Times New Roman"/>
        </w:rPr>
        <w:t>a citizen’s educational and religious background, will have a powerful effect on how she views science.</w:t>
      </w:r>
    </w:p>
    <w:p w14:paraId="0E30EE37" w14:textId="4029D41D" w:rsidR="0039520A" w:rsidRPr="00143D06" w:rsidRDefault="00E717C4" w:rsidP="0039520A">
      <w:pPr>
        <w:spacing w:line="480" w:lineRule="auto"/>
        <w:ind w:firstLine="720"/>
        <w:rPr>
          <w:rFonts w:ascii="Times New Roman" w:hAnsi="Times New Roman" w:cs="Times New Roman"/>
        </w:rPr>
      </w:pPr>
      <w:r>
        <w:rPr>
          <w:rFonts w:ascii="Times New Roman" w:hAnsi="Times New Roman" w:cs="Times New Roman"/>
        </w:rPr>
        <w:t>Following the logic of the “deficit model,” w</w:t>
      </w:r>
      <w:r w:rsidR="0039520A" w:rsidRPr="00143D06">
        <w:rPr>
          <w:rFonts w:ascii="Times New Roman" w:hAnsi="Times New Roman" w:cs="Times New Roman"/>
        </w:rPr>
        <w:t xml:space="preserve">e assume that more formal education </w:t>
      </w:r>
      <w:r w:rsidR="00C47B9F">
        <w:rPr>
          <w:rFonts w:ascii="Times New Roman" w:hAnsi="Times New Roman" w:cs="Times New Roman"/>
        </w:rPr>
        <w:t>is</w:t>
      </w:r>
      <w:r w:rsidR="0039520A" w:rsidRPr="00143D06">
        <w:rPr>
          <w:rFonts w:ascii="Times New Roman" w:hAnsi="Times New Roman" w:cs="Times New Roman"/>
        </w:rPr>
        <w:t xml:space="preserve"> likely </w:t>
      </w:r>
      <w:r w:rsidR="00C47B9F">
        <w:rPr>
          <w:rFonts w:ascii="Times New Roman" w:hAnsi="Times New Roman" w:cs="Times New Roman"/>
        </w:rPr>
        <w:t>associated with an</w:t>
      </w:r>
      <w:r w:rsidR="0039520A" w:rsidRPr="00143D06">
        <w:rPr>
          <w:rFonts w:ascii="Times New Roman" w:hAnsi="Times New Roman" w:cs="Times New Roman"/>
        </w:rPr>
        <w:t xml:space="preserve"> internalized knowledge of (and respect for) science and the scientific method</w:t>
      </w:r>
      <w:r w:rsidR="00C20086">
        <w:rPr>
          <w:rFonts w:ascii="Times New Roman" w:hAnsi="Times New Roman" w:cs="Times New Roman"/>
        </w:rPr>
        <w:t xml:space="preserve"> (</w:t>
      </w:r>
      <w:proofErr w:type="spellStart"/>
      <w:r w:rsidR="00C20086">
        <w:rPr>
          <w:rFonts w:ascii="Times New Roman" w:hAnsi="Times New Roman" w:cs="Times New Roman"/>
        </w:rPr>
        <w:t>Bak</w:t>
      </w:r>
      <w:proofErr w:type="spellEnd"/>
      <w:r w:rsidR="00C20086">
        <w:rPr>
          <w:rFonts w:ascii="Times New Roman" w:hAnsi="Times New Roman" w:cs="Times New Roman"/>
        </w:rPr>
        <w:t xml:space="preserve"> 2001; </w:t>
      </w:r>
      <w:proofErr w:type="spellStart"/>
      <w:r w:rsidR="00C20086">
        <w:rPr>
          <w:rFonts w:ascii="Times New Roman" w:hAnsi="Times New Roman" w:cs="Times New Roman"/>
        </w:rPr>
        <w:t>Allum</w:t>
      </w:r>
      <w:proofErr w:type="spellEnd"/>
      <w:r w:rsidR="00C20086">
        <w:rPr>
          <w:rFonts w:ascii="Times New Roman" w:hAnsi="Times New Roman" w:cs="Times New Roman"/>
        </w:rPr>
        <w:t xml:space="preserve"> et al. 2008; </w:t>
      </w:r>
      <w:proofErr w:type="spellStart"/>
      <w:r w:rsidR="00C20086">
        <w:rPr>
          <w:rFonts w:ascii="Times New Roman" w:hAnsi="Times New Roman" w:cs="Times New Roman"/>
        </w:rPr>
        <w:t>Gauchat</w:t>
      </w:r>
      <w:proofErr w:type="spellEnd"/>
      <w:r w:rsidR="00C20086">
        <w:rPr>
          <w:rFonts w:ascii="Times New Roman" w:hAnsi="Times New Roman" w:cs="Times New Roman"/>
        </w:rPr>
        <w:t xml:space="preserve"> 2008)</w:t>
      </w:r>
      <w:r w:rsidR="0039520A" w:rsidRPr="00143D06">
        <w:rPr>
          <w:rFonts w:ascii="Times New Roman" w:hAnsi="Times New Roman" w:cs="Times New Roman"/>
        </w:rPr>
        <w:t>. Teachers and professors</w:t>
      </w:r>
      <w:r w:rsidR="00C47B9F">
        <w:rPr>
          <w:rFonts w:ascii="Times New Roman" w:hAnsi="Times New Roman" w:cs="Times New Roman"/>
        </w:rPr>
        <w:t xml:space="preserve"> </w:t>
      </w:r>
      <w:r w:rsidR="0039520A" w:rsidRPr="00143D06">
        <w:rPr>
          <w:rFonts w:ascii="Times New Roman" w:hAnsi="Times New Roman" w:cs="Times New Roman"/>
        </w:rPr>
        <w:t xml:space="preserve">emphasize the value of rigorous thinking and empirical evidence. Students are likely to come away from the classroom holding science in esteem and seeing how its application can </w:t>
      </w:r>
      <w:r w:rsidR="00C47B9F">
        <w:rPr>
          <w:rFonts w:ascii="Times New Roman" w:hAnsi="Times New Roman" w:cs="Times New Roman"/>
        </w:rPr>
        <w:t>inform</w:t>
      </w:r>
      <w:r w:rsidR="00C47B9F" w:rsidRPr="00143D06">
        <w:rPr>
          <w:rFonts w:ascii="Times New Roman" w:hAnsi="Times New Roman" w:cs="Times New Roman"/>
        </w:rPr>
        <w:t xml:space="preserve"> </w:t>
      </w:r>
      <w:r w:rsidR="0039520A" w:rsidRPr="00143D06">
        <w:rPr>
          <w:rFonts w:ascii="Times New Roman" w:hAnsi="Times New Roman" w:cs="Times New Roman"/>
        </w:rPr>
        <w:t>and improve public polic</w:t>
      </w:r>
      <w:r w:rsidR="00C47B9F">
        <w:rPr>
          <w:rFonts w:ascii="Times New Roman" w:hAnsi="Times New Roman" w:cs="Times New Roman"/>
        </w:rPr>
        <w:t>y</w:t>
      </w:r>
      <w:r w:rsidR="0039520A" w:rsidRPr="00143D06">
        <w:rPr>
          <w:rFonts w:ascii="Times New Roman" w:hAnsi="Times New Roman" w:cs="Times New Roman"/>
        </w:rPr>
        <w:t xml:space="preserve">. Conversely, those with relatively less formal education are in turn less likely to </w:t>
      </w:r>
      <w:r w:rsidR="00C47B9F">
        <w:rPr>
          <w:rFonts w:ascii="Times New Roman" w:hAnsi="Times New Roman" w:cs="Times New Roman"/>
        </w:rPr>
        <w:t>internalize</w:t>
      </w:r>
      <w:r w:rsidR="00C47B9F" w:rsidRPr="00143D06">
        <w:rPr>
          <w:rFonts w:ascii="Times New Roman" w:hAnsi="Times New Roman" w:cs="Times New Roman"/>
        </w:rPr>
        <w:t xml:space="preserve"> </w:t>
      </w:r>
      <w:r w:rsidR="0039520A" w:rsidRPr="00143D06">
        <w:rPr>
          <w:rFonts w:ascii="Times New Roman" w:hAnsi="Times New Roman" w:cs="Times New Roman"/>
        </w:rPr>
        <w:t>(</w:t>
      </w:r>
      <w:r w:rsidR="00C47B9F">
        <w:rPr>
          <w:rFonts w:ascii="Times New Roman" w:hAnsi="Times New Roman" w:cs="Times New Roman"/>
        </w:rPr>
        <w:t>let alone</w:t>
      </w:r>
      <w:r w:rsidR="00C47B9F" w:rsidRPr="00143D06">
        <w:rPr>
          <w:rFonts w:ascii="Times New Roman" w:hAnsi="Times New Roman" w:cs="Times New Roman"/>
        </w:rPr>
        <w:t xml:space="preserve"> </w:t>
      </w:r>
      <w:r w:rsidR="0039520A" w:rsidRPr="00143D06">
        <w:rPr>
          <w:rFonts w:ascii="Times New Roman" w:hAnsi="Times New Roman" w:cs="Times New Roman"/>
        </w:rPr>
        <w:t xml:space="preserve">defer to) the connection between science and scientists’ policy prescriptions. </w:t>
      </w:r>
    </w:p>
    <w:p w14:paraId="062F6CB4" w14:textId="39062582" w:rsidR="0039520A" w:rsidRDefault="0039520A" w:rsidP="0039520A">
      <w:pPr>
        <w:spacing w:line="480" w:lineRule="auto"/>
        <w:rPr>
          <w:rFonts w:ascii="Times New Roman" w:hAnsi="Times New Roman" w:cs="Times New Roman"/>
        </w:rPr>
      </w:pPr>
      <w:r w:rsidRPr="00143D06">
        <w:rPr>
          <w:rFonts w:ascii="Times New Roman" w:hAnsi="Times New Roman" w:cs="Times New Roman"/>
        </w:rPr>
        <w:tab/>
        <w:t xml:space="preserve">In </w:t>
      </w:r>
      <w:r w:rsidR="00C47B9F">
        <w:rPr>
          <w:rFonts w:ascii="Times New Roman" w:hAnsi="Times New Roman" w:cs="Times New Roman"/>
        </w:rPr>
        <w:t>contrast</w:t>
      </w:r>
      <w:r w:rsidR="00C47B9F" w:rsidRPr="00143D06">
        <w:rPr>
          <w:rFonts w:ascii="Times New Roman" w:hAnsi="Times New Roman" w:cs="Times New Roman"/>
        </w:rPr>
        <w:t xml:space="preserve"> </w:t>
      </w:r>
      <w:r w:rsidRPr="00143D06">
        <w:rPr>
          <w:rFonts w:ascii="Times New Roman" w:hAnsi="Times New Roman" w:cs="Times New Roman"/>
        </w:rPr>
        <w:t>to the more highly educated, we assume that those who are more religiously observant are less likely to defer to science</w:t>
      </w:r>
      <w:r w:rsidR="00C20086">
        <w:rPr>
          <w:rFonts w:ascii="Times New Roman" w:hAnsi="Times New Roman" w:cs="Times New Roman"/>
        </w:rPr>
        <w:t xml:space="preserve"> (</w:t>
      </w:r>
      <w:proofErr w:type="spellStart"/>
      <w:r w:rsidR="00C20086">
        <w:rPr>
          <w:rFonts w:ascii="Times New Roman" w:hAnsi="Times New Roman" w:cs="Times New Roman"/>
        </w:rPr>
        <w:t>Gauchat</w:t>
      </w:r>
      <w:proofErr w:type="spellEnd"/>
      <w:r w:rsidR="00C20086">
        <w:rPr>
          <w:rFonts w:ascii="Times New Roman" w:hAnsi="Times New Roman" w:cs="Times New Roman"/>
        </w:rPr>
        <w:t xml:space="preserve"> 2008, 201</w:t>
      </w:r>
      <w:r w:rsidR="00BF6296">
        <w:rPr>
          <w:rFonts w:ascii="Times New Roman" w:hAnsi="Times New Roman" w:cs="Times New Roman"/>
        </w:rPr>
        <w:t xml:space="preserve">0; Sturgis and </w:t>
      </w:r>
      <w:proofErr w:type="spellStart"/>
      <w:r w:rsidR="00BF6296">
        <w:rPr>
          <w:rFonts w:ascii="Times New Roman" w:hAnsi="Times New Roman" w:cs="Times New Roman"/>
        </w:rPr>
        <w:t>Allum</w:t>
      </w:r>
      <w:proofErr w:type="spellEnd"/>
      <w:r w:rsidR="00BF6296">
        <w:rPr>
          <w:rFonts w:ascii="Times New Roman" w:hAnsi="Times New Roman" w:cs="Times New Roman"/>
        </w:rPr>
        <w:t xml:space="preserve"> 2004; </w:t>
      </w:r>
      <w:proofErr w:type="spellStart"/>
      <w:r w:rsidR="00BF6296">
        <w:rPr>
          <w:rFonts w:ascii="Times New Roman" w:hAnsi="Times New Roman" w:cs="Times New Roman"/>
        </w:rPr>
        <w:t>Yearl</w:t>
      </w:r>
      <w:r w:rsidR="009D5626">
        <w:rPr>
          <w:rFonts w:ascii="Times New Roman" w:hAnsi="Times New Roman" w:cs="Times New Roman"/>
        </w:rPr>
        <w:t>e</w:t>
      </w:r>
      <w:r w:rsidR="00BF6296">
        <w:rPr>
          <w:rFonts w:ascii="Times New Roman" w:hAnsi="Times New Roman" w:cs="Times New Roman"/>
        </w:rPr>
        <w:t>y</w:t>
      </w:r>
      <w:proofErr w:type="spellEnd"/>
      <w:r w:rsidR="00BF6296">
        <w:rPr>
          <w:rFonts w:ascii="Times New Roman" w:hAnsi="Times New Roman" w:cs="Times New Roman"/>
        </w:rPr>
        <w:t xml:space="preserve"> 2005)</w:t>
      </w:r>
      <w:r w:rsidRPr="00143D06">
        <w:rPr>
          <w:rFonts w:ascii="Times New Roman" w:hAnsi="Times New Roman" w:cs="Times New Roman"/>
        </w:rPr>
        <w:t xml:space="preserve">. </w:t>
      </w:r>
      <w:r w:rsidR="00C47B9F">
        <w:rPr>
          <w:rFonts w:ascii="Times New Roman" w:hAnsi="Times New Roman" w:cs="Times New Roman"/>
        </w:rPr>
        <w:t>Those with strong religious backgrounds</w:t>
      </w:r>
      <w:r w:rsidRPr="00143D06">
        <w:rPr>
          <w:rFonts w:ascii="Times New Roman" w:hAnsi="Times New Roman" w:cs="Times New Roman"/>
        </w:rPr>
        <w:t xml:space="preserve"> are socialized to regard faith as a </w:t>
      </w:r>
      <w:r w:rsidRPr="00143D06">
        <w:rPr>
          <w:rFonts w:ascii="Times New Roman" w:hAnsi="Times New Roman" w:cs="Times New Roman"/>
        </w:rPr>
        <w:lastRenderedPageBreak/>
        <w:t xml:space="preserve">legitimate means of interpreting the world. </w:t>
      </w:r>
      <w:r w:rsidR="009B1975">
        <w:rPr>
          <w:rFonts w:ascii="Times New Roman" w:hAnsi="Times New Roman" w:cs="Times New Roman"/>
        </w:rPr>
        <w:t>However, i</w:t>
      </w:r>
      <w:r w:rsidRPr="00143D06">
        <w:rPr>
          <w:rFonts w:ascii="Times New Roman" w:hAnsi="Times New Roman" w:cs="Times New Roman"/>
        </w:rPr>
        <w:t xml:space="preserve">t is not necessarily the case that religion is antithetical to science. Rather, clergy and ministers teach their followers that </w:t>
      </w:r>
      <w:r w:rsidR="00C47B9F">
        <w:rPr>
          <w:rFonts w:ascii="Times New Roman" w:hAnsi="Times New Roman" w:cs="Times New Roman"/>
        </w:rPr>
        <w:t xml:space="preserve">religious doctrine in conjunction with </w:t>
      </w:r>
      <w:r w:rsidRPr="00143D06">
        <w:rPr>
          <w:rFonts w:ascii="Times New Roman" w:hAnsi="Times New Roman" w:cs="Times New Roman"/>
        </w:rPr>
        <w:t>faith is instructive in its own right. The less religiously observant might also have an ethical or value system that challenges a purely scientific viewpoint, but this seems less likely</w:t>
      </w:r>
      <w:r w:rsidR="00C47B9F">
        <w:rPr>
          <w:rFonts w:ascii="Times New Roman" w:hAnsi="Times New Roman" w:cs="Times New Roman"/>
        </w:rPr>
        <w:t xml:space="preserve"> – or</w:t>
      </w:r>
      <w:r w:rsidR="009B1975">
        <w:rPr>
          <w:rFonts w:ascii="Times New Roman" w:hAnsi="Times New Roman" w:cs="Times New Roman"/>
        </w:rPr>
        <w:t>,</w:t>
      </w:r>
      <w:r w:rsidR="00C47B9F">
        <w:rPr>
          <w:rFonts w:ascii="Times New Roman" w:hAnsi="Times New Roman" w:cs="Times New Roman"/>
        </w:rPr>
        <w:t xml:space="preserve"> at least, unsystematic</w:t>
      </w:r>
      <w:r w:rsidRPr="00143D06">
        <w:rPr>
          <w:rFonts w:ascii="Times New Roman" w:hAnsi="Times New Roman" w:cs="Times New Roman"/>
        </w:rPr>
        <w:t>. It is also possible that for some appreciable portion of the religious, their attitudes towards science cluster mainly around the high profile “battle” between science and faith over the origins of man. From the Scopes Trial to present day conflicts over the teaching of evolution in schools, the religious may have generalized a perception of scientific hostility towards people of faith on the matter of evolution to a broader range of issues. This generalization seems likely to have developed early in a person’s life, when lessons about evolution, and alternative theories, are most likely to have been first encountered, and then reinforced over time.</w:t>
      </w:r>
    </w:p>
    <w:p w14:paraId="64DC0026" w14:textId="77777777" w:rsidR="002B7151" w:rsidRDefault="002B7151" w:rsidP="0039520A">
      <w:pPr>
        <w:spacing w:line="480" w:lineRule="auto"/>
        <w:rPr>
          <w:rFonts w:ascii="Times New Roman" w:hAnsi="Times New Roman" w:cs="Times New Roman"/>
        </w:rPr>
      </w:pPr>
    </w:p>
    <w:p w14:paraId="66FE9AA1" w14:textId="507EF0BF" w:rsidR="002B7151" w:rsidRPr="002B7151" w:rsidRDefault="002B7151" w:rsidP="0039520A">
      <w:pPr>
        <w:spacing w:line="480" w:lineRule="auto"/>
        <w:rPr>
          <w:rFonts w:ascii="Times New Roman" w:hAnsi="Times New Roman" w:cs="Times New Roman"/>
          <w:u w:val="single"/>
        </w:rPr>
      </w:pPr>
      <w:r>
        <w:rPr>
          <w:rFonts w:ascii="Times New Roman" w:hAnsi="Times New Roman" w:cs="Times New Roman"/>
          <w:u w:val="single"/>
        </w:rPr>
        <w:t>Rational Self-Interest</w:t>
      </w:r>
    </w:p>
    <w:p w14:paraId="51A6AB84" w14:textId="182E8E3D" w:rsidR="00E00152" w:rsidRDefault="0039520A" w:rsidP="0039520A">
      <w:pPr>
        <w:spacing w:line="480" w:lineRule="auto"/>
        <w:rPr>
          <w:rFonts w:ascii="Times New Roman" w:hAnsi="Times New Roman" w:cs="Times New Roman"/>
        </w:rPr>
      </w:pPr>
      <w:r w:rsidRPr="00143D06">
        <w:rPr>
          <w:rFonts w:ascii="Times New Roman" w:hAnsi="Times New Roman" w:cs="Times New Roman"/>
        </w:rPr>
        <w:tab/>
        <w:t xml:space="preserve">A second force </w:t>
      </w:r>
      <w:r w:rsidR="004D1F74">
        <w:rPr>
          <w:rFonts w:ascii="Times New Roman" w:hAnsi="Times New Roman" w:cs="Times New Roman"/>
        </w:rPr>
        <w:t xml:space="preserve">that may </w:t>
      </w:r>
      <w:r w:rsidRPr="00143D06">
        <w:rPr>
          <w:rFonts w:ascii="Times New Roman" w:hAnsi="Times New Roman" w:cs="Times New Roman"/>
        </w:rPr>
        <w:t xml:space="preserve">affect attitudes towards science and policy is what we call “rational self-interest.” For example, a coal worker whose income and benefits depend on the economic viability of the industry has considerable motivation to be skeptical towards scientific research whose conclusions </w:t>
      </w:r>
      <w:r w:rsidR="004D1F74">
        <w:rPr>
          <w:rFonts w:ascii="Times New Roman" w:hAnsi="Times New Roman" w:cs="Times New Roman"/>
        </w:rPr>
        <w:t xml:space="preserve">promote policies or regulations that favor </w:t>
      </w:r>
      <w:r w:rsidRPr="00143D06">
        <w:rPr>
          <w:rFonts w:ascii="Times New Roman" w:hAnsi="Times New Roman" w:cs="Times New Roman"/>
        </w:rPr>
        <w:t xml:space="preserve">the abandonment or significant curtailment of coal production. This policy disagreement could be </w:t>
      </w:r>
      <w:r w:rsidR="004D1F74">
        <w:rPr>
          <w:rFonts w:ascii="Times New Roman" w:hAnsi="Times New Roman" w:cs="Times New Roman"/>
        </w:rPr>
        <w:t>narrowly construed</w:t>
      </w:r>
      <w:r w:rsidR="005930C5">
        <w:rPr>
          <w:rFonts w:ascii="Times New Roman" w:hAnsi="Times New Roman" w:cs="Times New Roman"/>
        </w:rPr>
        <w:t>,</w:t>
      </w:r>
      <w:r w:rsidR="004D1F74">
        <w:rPr>
          <w:rFonts w:ascii="Times New Roman" w:hAnsi="Times New Roman" w:cs="Times New Roman"/>
        </w:rPr>
        <w:t xml:space="preserve"> or it could re</w:t>
      </w:r>
      <w:r w:rsidRPr="00143D06">
        <w:rPr>
          <w:rFonts w:ascii="Times New Roman" w:hAnsi="Times New Roman" w:cs="Times New Roman"/>
        </w:rPr>
        <w:t xml:space="preserve">sult in a broader skepticism towards scientists. </w:t>
      </w:r>
    </w:p>
    <w:p w14:paraId="1721DB4F" w14:textId="0BD0F816" w:rsidR="008A43AC" w:rsidRDefault="00E00152" w:rsidP="004A36B2">
      <w:pPr>
        <w:spacing w:line="480" w:lineRule="auto"/>
        <w:rPr>
          <w:rFonts w:ascii="Times New Roman" w:hAnsi="Times New Roman" w:cs="Times New Roman"/>
        </w:rPr>
      </w:pPr>
      <w:r>
        <w:rPr>
          <w:rFonts w:ascii="Times New Roman" w:hAnsi="Times New Roman" w:cs="Times New Roman"/>
        </w:rPr>
        <w:tab/>
      </w:r>
      <w:r w:rsidR="0043375B">
        <w:rPr>
          <w:rFonts w:ascii="Times New Roman" w:hAnsi="Times New Roman" w:cs="Times New Roman"/>
        </w:rPr>
        <w:t xml:space="preserve">As a practical matter, however, we do not focus on self-interest as an explanation for science attitudes. </w:t>
      </w:r>
      <w:r w:rsidR="0091244A">
        <w:rPr>
          <w:rFonts w:ascii="Times New Roman" w:hAnsi="Times New Roman" w:cs="Times New Roman"/>
        </w:rPr>
        <w:t>For us, the main impediment is measurement. Identifying the self-interest of an individual respondent requires</w:t>
      </w:r>
      <w:r w:rsidR="004A36B2">
        <w:rPr>
          <w:rFonts w:ascii="Times New Roman" w:hAnsi="Times New Roman" w:cs="Times New Roman"/>
        </w:rPr>
        <w:t xml:space="preserve"> dedicated and extensive instrumentation that we could not a</w:t>
      </w:r>
      <w:r w:rsidR="009B1975">
        <w:rPr>
          <w:rFonts w:ascii="Times New Roman" w:hAnsi="Times New Roman" w:cs="Times New Roman"/>
        </w:rPr>
        <w:t xml:space="preserve">chieve </w:t>
      </w:r>
      <w:r w:rsidR="004A36B2">
        <w:rPr>
          <w:rFonts w:ascii="Times New Roman" w:hAnsi="Times New Roman" w:cs="Times New Roman"/>
        </w:rPr>
        <w:lastRenderedPageBreak/>
        <w:t>here. Of course, i</w:t>
      </w:r>
      <w:r w:rsidR="008A43AC">
        <w:rPr>
          <w:rFonts w:ascii="Times New Roman" w:hAnsi="Times New Roman" w:cs="Times New Roman"/>
        </w:rPr>
        <w:t xml:space="preserve">t is possible that rational self-interest could be thought of more broadly, such that those who benefit from “pro-growth” or “pro-business” policies are skeptical towards scientists and science research that promotes government regulation. But our preliminary analyses showed that income and class had little influence on science attitudes, and so we dropped these measures from our final </w:t>
      </w:r>
      <w:r w:rsidR="004A36B2">
        <w:rPr>
          <w:rFonts w:ascii="Times New Roman" w:hAnsi="Times New Roman" w:cs="Times New Roman"/>
        </w:rPr>
        <w:t>estimates</w:t>
      </w:r>
      <w:r w:rsidR="008A43AC">
        <w:rPr>
          <w:rFonts w:ascii="Times New Roman" w:hAnsi="Times New Roman" w:cs="Times New Roman"/>
        </w:rPr>
        <w:t>.</w:t>
      </w:r>
    </w:p>
    <w:p w14:paraId="4FF578A3" w14:textId="77777777" w:rsidR="008A43AC" w:rsidRPr="00143D06" w:rsidRDefault="008A43AC" w:rsidP="0036549E">
      <w:pPr>
        <w:spacing w:line="480" w:lineRule="auto"/>
        <w:rPr>
          <w:rFonts w:ascii="Times New Roman" w:hAnsi="Times New Roman" w:cs="Times New Roman"/>
        </w:rPr>
      </w:pPr>
    </w:p>
    <w:p w14:paraId="1EDC8661" w14:textId="0D1BF535" w:rsidR="002B7151" w:rsidRPr="002B7151" w:rsidRDefault="002B7151" w:rsidP="0039520A">
      <w:pPr>
        <w:spacing w:line="480" w:lineRule="auto"/>
        <w:rPr>
          <w:rFonts w:ascii="Times New Roman" w:hAnsi="Times New Roman" w:cs="Times New Roman"/>
          <w:u w:val="single"/>
        </w:rPr>
      </w:pPr>
      <w:r>
        <w:rPr>
          <w:rFonts w:ascii="Times New Roman" w:hAnsi="Times New Roman" w:cs="Times New Roman"/>
          <w:u w:val="single"/>
        </w:rPr>
        <w:t>Elite Opinion</w:t>
      </w:r>
    </w:p>
    <w:p w14:paraId="50BF4849" w14:textId="360DFFEC" w:rsidR="00E05930" w:rsidRDefault="0039520A" w:rsidP="0039520A">
      <w:pPr>
        <w:spacing w:line="480" w:lineRule="auto"/>
        <w:rPr>
          <w:rFonts w:ascii="Times New Roman" w:hAnsi="Times New Roman" w:cs="Times New Roman"/>
        </w:rPr>
      </w:pPr>
      <w:r w:rsidRPr="00143D06">
        <w:rPr>
          <w:rFonts w:ascii="Times New Roman" w:hAnsi="Times New Roman" w:cs="Times New Roman"/>
        </w:rPr>
        <w:tab/>
        <w:t>Beyond these socializing and self-interest</w:t>
      </w:r>
      <w:r w:rsidR="005930C5">
        <w:rPr>
          <w:rFonts w:ascii="Times New Roman" w:hAnsi="Times New Roman" w:cs="Times New Roman"/>
        </w:rPr>
        <w:t>ed</w:t>
      </w:r>
      <w:r w:rsidRPr="00143D06">
        <w:rPr>
          <w:rFonts w:ascii="Times New Roman" w:hAnsi="Times New Roman" w:cs="Times New Roman"/>
        </w:rPr>
        <w:t xml:space="preserve"> forces, elite opinion constitutes a third input </w:t>
      </w:r>
      <w:r w:rsidR="005930C5">
        <w:rPr>
          <w:rFonts w:ascii="Times New Roman" w:hAnsi="Times New Roman" w:cs="Times New Roman"/>
        </w:rPr>
        <w:t>influencing</w:t>
      </w:r>
      <w:r w:rsidR="005930C5" w:rsidRPr="00143D06">
        <w:rPr>
          <w:rFonts w:ascii="Times New Roman" w:hAnsi="Times New Roman" w:cs="Times New Roman"/>
        </w:rPr>
        <w:t xml:space="preserve"> </w:t>
      </w:r>
      <w:r w:rsidRPr="00143D06">
        <w:rPr>
          <w:rFonts w:ascii="Times New Roman" w:hAnsi="Times New Roman" w:cs="Times New Roman"/>
        </w:rPr>
        <w:t xml:space="preserve">the attitudes of fully mature citizens towards science and the role of scientific opinion on public policy matters. Indeed, on most politically relevant issues, elite communications are the </w:t>
      </w:r>
      <w:r w:rsidRPr="00143D06">
        <w:rPr>
          <w:rFonts w:ascii="Times New Roman" w:hAnsi="Times New Roman" w:cs="Times New Roman"/>
          <w:i/>
        </w:rPr>
        <w:t xml:space="preserve">sine qua non </w:t>
      </w:r>
      <w:r w:rsidRPr="00143D06">
        <w:rPr>
          <w:rFonts w:ascii="Times New Roman" w:hAnsi="Times New Roman" w:cs="Times New Roman"/>
        </w:rPr>
        <w:t xml:space="preserve">of mass opinions (Converse 1964; </w:t>
      </w:r>
      <w:proofErr w:type="spellStart"/>
      <w:r w:rsidRPr="00143D06">
        <w:rPr>
          <w:rFonts w:ascii="Times New Roman" w:hAnsi="Times New Roman" w:cs="Times New Roman"/>
        </w:rPr>
        <w:t>Zaller</w:t>
      </w:r>
      <w:proofErr w:type="spellEnd"/>
      <w:r w:rsidRPr="00143D06">
        <w:rPr>
          <w:rFonts w:ascii="Times New Roman" w:hAnsi="Times New Roman" w:cs="Times New Roman"/>
        </w:rPr>
        <w:t xml:space="preserve"> 1992). More specifically, we know that when it comes to evaluating public policy, cues from </w:t>
      </w:r>
      <w:r w:rsidR="002137C1">
        <w:rPr>
          <w:rFonts w:ascii="Times New Roman" w:hAnsi="Times New Roman" w:cs="Times New Roman"/>
        </w:rPr>
        <w:t xml:space="preserve">political and social </w:t>
      </w:r>
      <w:r w:rsidRPr="00143D06">
        <w:rPr>
          <w:rFonts w:ascii="Times New Roman" w:hAnsi="Times New Roman" w:cs="Times New Roman"/>
        </w:rPr>
        <w:t>elites help citizens form their own preferences, especially when the issue is of little importance to that individual (</w:t>
      </w:r>
      <w:proofErr w:type="spellStart"/>
      <w:r w:rsidRPr="00143D06">
        <w:rPr>
          <w:rFonts w:ascii="Times New Roman" w:hAnsi="Times New Roman" w:cs="Times New Roman"/>
        </w:rPr>
        <w:t>Carsey</w:t>
      </w:r>
      <w:proofErr w:type="spellEnd"/>
      <w:r w:rsidRPr="00143D06">
        <w:rPr>
          <w:rFonts w:ascii="Times New Roman" w:hAnsi="Times New Roman" w:cs="Times New Roman"/>
        </w:rPr>
        <w:t xml:space="preserve"> and Layman 2006).</w:t>
      </w:r>
      <w:r w:rsidRPr="00143D06">
        <w:rPr>
          <w:rStyle w:val="FootnoteReference"/>
          <w:rFonts w:ascii="Times New Roman" w:hAnsi="Times New Roman" w:cs="Times New Roman"/>
        </w:rPr>
        <w:footnoteReference w:id="4"/>
      </w:r>
      <w:r w:rsidRPr="00143D06">
        <w:rPr>
          <w:rFonts w:ascii="Times New Roman" w:hAnsi="Times New Roman" w:cs="Times New Roman"/>
        </w:rPr>
        <w:t xml:space="preserve"> </w:t>
      </w:r>
    </w:p>
    <w:p w14:paraId="4FA295A6" w14:textId="20DB46E1" w:rsidR="00E05930" w:rsidRDefault="002137C1" w:rsidP="0039520A">
      <w:pPr>
        <w:spacing w:line="480" w:lineRule="auto"/>
        <w:rPr>
          <w:rFonts w:ascii="Times New Roman" w:hAnsi="Times New Roman" w:cs="Times New Roman"/>
        </w:rPr>
      </w:pPr>
      <w:r>
        <w:rPr>
          <w:rFonts w:ascii="Times New Roman" w:hAnsi="Times New Roman" w:cs="Times New Roman"/>
        </w:rPr>
        <w:tab/>
        <w:t xml:space="preserve">What’s more, there is reason to believe that these cues </w:t>
      </w:r>
      <w:r w:rsidR="005930C5">
        <w:rPr>
          <w:rFonts w:ascii="Times New Roman" w:hAnsi="Times New Roman" w:cs="Times New Roman"/>
        </w:rPr>
        <w:t>have been</w:t>
      </w:r>
      <w:r>
        <w:rPr>
          <w:rFonts w:ascii="Times New Roman" w:hAnsi="Times New Roman" w:cs="Times New Roman"/>
        </w:rPr>
        <w:t xml:space="preserve"> less uniformly positive in recent years. Some researchers have pointed out that the ascendancy of science </w:t>
      </w:r>
      <w:r w:rsidR="009E50C0">
        <w:rPr>
          <w:rFonts w:ascii="Times New Roman" w:hAnsi="Times New Roman" w:cs="Times New Roman"/>
        </w:rPr>
        <w:t xml:space="preserve">and its prevalence within policy-making institutions </w:t>
      </w:r>
      <w:r w:rsidR="005930C5">
        <w:rPr>
          <w:rFonts w:ascii="Times New Roman" w:hAnsi="Times New Roman" w:cs="Times New Roman"/>
        </w:rPr>
        <w:t xml:space="preserve">has made </w:t>
      </w:r>
      <w:r>
        <w:rPr>
          <w:rFonts w:ascii="Times New Roman" w:hAnsi="Times New Roman" w:cs="Times New Roman"/>
        </w:rPr>
        <w:t xml:space="preserve">it a target for those </w:t>
      </w:r>
      <w:r w:rsidR="003D0C4F">
        <w:rPr>
          <w:rFonts w:ascii="Times New Roman" w:hAnsi="Times New Roman" w:cs="Times New Roman"/>
        </w:rPr>
        <w:t>anxious about the accumulation of power (Barber 1990; Merton 1938; Parsons 1962). Others have observed that the very foundations of critical scientific thought work</w:t>
      </w:r>
      <w:r w:rsidR="00A72C21">
        <w:rPr>
          <w:rFonts w:ascii="Times New Roman" w:hAnsi="Times New Roman" w:cs="Times New Roman"/>
        </w:rPr>
        <w:t>s</w:t>
      </w:r>
      <w:r w:rsidR="003D0C4F">
        <w:rPr>
          <w:rFonts w:ascii="Times New Roman" w:hAnsi="Times New Roman" w:cs="Times New Roman"/>
        </w:rPr>
        <w:t xml:space="preserve"> to undermine the credibility of science</w:t>
      </w:r>
      <w:r w:rsidR="00A341C6">
        <w:rPr>
          <w:rFonts w:ascii="Times New Roman" w:hAnsi="Times New Roman" w:cs="Times New Roman"/>
        </w:rPr>
        <w:t xml:space="preserve">. </w:t>
      </w:r>
      <w:r w:rsidR="006858A5">
        <w:rPr>
          <w:rFonts w:ascii="Times New Roman" w:hAnsi="Times New Roman" w:cs="Times New Roman"/>
        </w:rPr>
        <w:t>And a</w:t>
      </w:r>
      <w:r w:rsidR="00A341C6">
        <w:rPr>
          <w:rFonts w:ascii="Times New Roman" w:hAnsi="Times New Roman" w:cs="Times New Roman"/>
        </w:rPr>
        <w:t xml:space="preserve">s the core notions of </w:t>
      </w:r>
      <w:r w:rsidR="006858A5">
        <w:rPr>
          <w:rFonts w:ascii="Times New Roman" w:hAnsi="Times New Roman" w:cs="Times New Roman"/>
        </w:rPr>
        <w:t xml:space="preserve">empiricism and </w:t>
      </w:r>
      <w:r w:rsidR="00A341C6">
        <w:rPr>
          <w:rFonts w:ascii="Times New Roman" w:hAnsi="Times New Roman" w:cs="Times New Roman"/>
        </w:rPr>
        <w:t>uncertainty</w:t>
      </w:r>
      <w:r w:rsidR="008D4783">
        <w:rPr>
          <w:rFonts w:ascii="Times New Roman" w:hAnsi="Times New Roman" w:cs="Times New Roman"/>
        </w:rPr>
        <w:t xml:space="preserve"> spread amongst political and cultural elites</w:t>
      </w:r>
      <w:r w:rsidR="00A341C6">
        <w:rPr>
          <w:rFonts w:ascii="Times New Roman" w:hAnsi="Times New Roman" w:cs="Times New Roman"/>
        </w:rPr>
        <w:t xml:space="preserve">, </w:t>
      </w:r>
      <w:r w:rsidR="006858A5">
        <w:rPr>
          <w:rFonts w:ascii="Times New Roman" w:hAnsi="Times New Roman" w:cs="Times New Roman"/>
        </w:rPr>
        <w:t xml:space="preserve">and as </w:t>
      </w:r>
      <w:r w:rsidR="000C2587">
        <w:rPr>
          <w:rFonts w:ascii="Times New Roman" w:hAnsi="Times New Roman" w:cs="Times New Roman"/>
        </w:rPr>
        <w:t xml:space="preserve">original research is more widely disseminated, </w:t>
      </w:r>
      <w:r w:rsidR="006858A5">
        <w:rPr>
          <w:rFonts w:ascii="Times New Roman" w:hAnsi="Times New Roman" w:cs="Times New Roman"/>
        </w:rPr>
        <w:t xml:space="preserve">some of these elites </w:t>
      </w:r>
      <w:r w:rsidR="00A341C6">
        <w:rPr>
          <w:rFonts w:ascii="Times New Roman" w:hAnsi="Times New Roman" w:cs="Times New Roman"/>
        </w:rPr>
        <w:t xml:space="preserve">are likely to </w:t>
      </w:r>
      <w:r w:rsidR="00A341C6">
        <w:rPr>
          <w:rFonts w:ascii="Times New Roman" w:hAnsi="Times New Roman" w:cs="Times New Roman"/>
        </w:rPr>
        <w:lastRenderedPageBreak/>
        <w:t xml:space="preserve">question policy prescriptions based on limited, time-bound data. </w:t>
      </w:r>
      <w:r w:rsidR="008D4783">
        <w:rPr>
          <w:rFonts w:ascii="Times New Roman" w:hAnsi="Times New Roman" w:cs="Times New Roman"/>
        </w:rPr>
        <w:t xml:space="preserve">This skepticism is </w:t>
      </w:r>
      <w:r w:rsidR="003D0C4F">
        <w:rPr>
          <w:rFonts w:ascii="Times New Roman" w:hAnsi="Times New Roman" w:cs="Times New Roman"/>
        </w:rPr>
        <w:t xml:space="preserve">especially </w:t>
      </w:r>
      <w:r w:rsidR="008D4783">
        <w:rPr>
          <w:rFonts w:ascii="Times New Roman" w:hAnsi="Times New Roman" w:cs="Times New Roman"/>
        </w:rPr>
        <w:t xml:space="preserve">likely </w:t>
      </w:r>
      <w:r w:rsidR="003D0C4F">
        <w:rPr>
          <w:rFonts w:ascii="Times New Roman" w:hAnsi="Times New Roman" w:cs="Times New Roman"/>
        </w:rPr>
        <w:t xml:space="preserve">as people begin to hold science accountable for the negative consequences of </w:t>
      </w:r>
      <w:r w:rsidR="002931DB">
        <w:rPr>
          <w:rFonts w:ascii="Times New Roman" w:hAnsi="Times New Roman" w:cs="Times New Roman"/>
        </w:rPr>
        <w:t xml:space="preserve">modernization, such as toxic waste, nuclear disasters, food contamination, and climate change (Beck 1992). </w:t>
      </w:r>
      <w:r w:rsidR="00310438">
        <w:rPr>
          <w:rFonts w:ascii="Times New Roman" w:hAnsi="Times New Roman" w:cs="Times New Roman"/>
        </w:rPr>
        <w:t xml:space="preserve">Finally, </w:t>
      </w:r>
      <w:r w:rsidR="00A3740A">
        <w:rPr>
          <w:rFonts w:ascii="Times New Roman" w:hAnsi="Times New Roman" w:cs="Times New Roman"/>
        </w:rPr>
        <w:t xml:space="preserve">any crack in the elite consensus is </w:t>
      </w:r>
      <w:r w:rsidR="000C2587">
        <w:rPr>
          <w:rFonts w:ascii="Times New Roman" w:hAnsi="Times New Roman" w:cs="Times New Roman"/>
        </w:rPr>
        <w:t xml:space="preserve">almost certain </w:t>
      </w:r>
      <w:r w:rsidR="00A3740A">
        <w:rPr>
          <w:rFonts w:ascii="Times New Roman" w:hAnsi="Times New Roman" w:cs="Times New Roman"/>
        </w:rPr>
        <w:t>to be broadcast</w:t>
      </w:r>
      <w:r w:rsidR="000C2587">
        <w:rPr>
          <w:rFonts w:ascii="Times New Roman" w:hAnsi="Times New Roman" w:cs="Times New Roman"/>
        </w:rPr>
        <w:t>ed</w:t>
      </w:r>
      <w:r w:rsidR="00A3740A">
        <w:rPr>
          <w:rFonts w:ascii="Times New Roman" w:hAnsi="Times New Roman" w:cs="Times New Roman"/>
        </w:rPr>
        <w:t>. T</w:t>
      </w:r>
      <w:r w:rsidR="002931DB">
        <w:rPr>
          <w:rFonts w:ascii="Times New Roman" w:hAnsi="Times New Roman" w:cs="Times New Roman"/>
        </w:rPr>
        <w:t xml:space="preserve">hose seeking to publicize </w:t>
      </w:r>
      <w:r w:rsidR="005930C5">
        <w:rPr>
          <w:rFonts w:ascii="Times New Roman" w:hAnsi="Times New Roman" w:cs="Times New Roman"/>
        </w:rPr>
        <w:t>their skepticism</w:t>
      </w:r>
      <w:r w:rsidR="002931DB">
        <w:rPr>
          <w:rFonts w:ascii="Times New Roman" w:hAnsi="Times New Roman" w:cs="Times New Roman"/>
        </w:rPr>
        <w:t xml:space="preserve"> and grievances have the luxury of accessing a </w:t>
      </w:r>
      <w:r w:rsidR="00310438">
        <w:rPr>
          <w:rFonts w:ascii="Times New Roman" w:hAnsi="Times New Roman" w:cs="Times New Roman"/>
        </w:rPr>
        <w:t xml:space="preserve">digital </w:t>
      </w:r>
      <w:r w:rsidR="002931DB">
        <w:rPr>
          <w:rFonts w:ascii="Times New Roman" w:hAnsi="Times New Roman" w:cs="Times New Roman"/>
        </w:rPr>
        <w:t xml:space="preserve">communication system that is infinitely </w:t>
      </w:r>
      <w:r w:rsidR="00310438">
        <w:rPr>
          <w:rFonts w:ascii="Times New Roman" w:hAnsi="Times New Roman" w:cs="Times New Roman"/>
        </w:rPr>
        <w:t>more open to minority viewpoints than 25 years ago.</w:t>
      </w:r>
      <w:r w:rsidR="002931DB">
        <w:rPr>
          <w:rFonts w:ascii="Times New Roman" w:hAnsi="Times New Roman" w:cs="Times New Roman"/>
        </w:rPr>
        <w:t xml:space="preserve"> </w:t>
      </w:r>
    </w:p>
    <w:p w14:paraId="049AAE0D" w14:textId="77777777" w:rsidR="002B7151" w:rsidRPr="00143D06" w:rsidRDefault="002B7151" w:rsidP="0039520A">
      <w:pPr>
        <w:spacing w:line="480" w:lineRule="auto"/>
        <w:ind w:firstLine="720"/>
        <w:rPr>
          <w:rFonts w:ascii="Times New Roman" w:hAnsi="Times New Roman" w:cs="Times New Roman"/>
        </w:rPr>
      </w:pPr>
    </w:p>
    <w:p w14:paraId="3D13DA40" w14:textId="3DA8A590" w:rsidR="002B7151" w:rsidRPr="002B7151" w:rsidRDefault="002B7151" w:rsidP="002B7151">
      <w:pPr>
        <w:spacing w:line="480" w:lineRule="auto"/>
        <w:rPr>
          <w:rFonts w:ascii="Times New Roman" w:hAnsi="Times New Roman" w:cs="Times New Roman"/>
          <w:u w:val="single"/>
        </w:rPr>
      </w:pPr>
      <w:r>
        <w:rPr>
          <w:rFonts w:ascii="Times New Roman" w:hAnsi="Times New Roman" w:cs="Times New Roman"/>
          <w:u w:val="single"/>
        </w:rPr>
        <w:t>Political Ideology</w:t>
      </w:r>
    </w:p>
    <w:p w14:paraId="30C2BC0C" w14:textId="13EF5C21" w:rsidR="0039520A" w:rsidRDefault="0039520A" w:rsidP="0039520A">
      <w:pPr>
        <w:spacing w:line="480" w:lineRule="auto"/>
        <w:ind w:firstLine="720"/>
        <w:rPr>
          <w:rFonts w:ascii="Times New Roman" w:hAnsi="Times New Roman" w:cs="Times New Roman"/>
        </w:rPr>
      </w:pPr>
      <w:r w:rsidRPr="00143D06">
        <w:rPr>
          <w:rFonts w:ascii="Times New Roman" w:hAnsi="Times New Roman" w:cs="Times New Roman"/>
        </w:rPr>
        <w:t xml:space="preserve">The final factor that we presume to be </w:t>
      </w:r>
      <w:r w:rsidR="00B06FB6">
        <w:rPr>
          <w:rFonts w:ascii="Times New Roman" w:hAnsi="Times New Roman" w:cs="Times New Roman"/>
        </w:rPr>
        <w:t xml:space="preserve">important for </w:t>
      </w:r>
      <w:r w:rsidRPr="00143D06">
        <w:rPr>
          <w:rFonts w:ascii="Times New Roman" w:hAnsi="Times New Roman" w:cs="Times New Roman"/>
        </w:rPr>
        <w:t xml:space="preserve">understanding attitudes towards science and policy is </w:t>
      </w:r>
      <w:r w:rsidR="000C2587">
        <w:rPr>
          <w:rFonts w:ascii="Times New Roman" w:hAnsi="Times New Roman" w:cs="Times New Roman"/>
        </w:rPr>
        <w:t xml:space="preserve">political </w:t>
      </w:r>
      <w:r w:rsidRPr="00143D06">
        <w:rPr>
          <w:rFonts w:ascii="Times New Roman" w:hAnsi="Times New Roman" w:cs="Times New Roman"/>
        </w:rPr>
        <w:t xml:space="preserve">ideology. This presumption is largely based </w:t>
      </w:r>
      <w:r w:rsidR="00E3500B">
        <w:rPr>
          <w:rFonts w:ascii="Times New Roman" w:hAnsi="Times New Roman" w:cs="Times New Roman"/>
        </w:rPr>
        <w:t>up</w:t>
      </w:r>
      <w:r w:rsidRPr="00143D06">
        <w:rPr>
          <w:rFonts w:ascii="Times New Roman" w:hAnsi="Times New Roman" w:cs="Times New Roman"/>
        </w:rPr>
        <w:t xml:space="preserve">on </w:t>
      </w:r>
      <w:r w:rsidR="000C2587">
        <w:rPr>
          <w:rFonts w:ascii="Times New Roman" w:hAnsi="Times New Roman" w:cs="Times New Roman"/>
        </w:rPr>
        <w:t>recent research</w:t>
      </w:r>
      <w:r w:rsidRPr="00143D06">
        <w:rPr>
          <w:rFonts w:ascii="Times New Roman" w:hAnsi="Times New Roman" w:cs="Times New Roman"/>
        </w:rPr>
        <w:t>. For example, a 2012 study documented a decline in the favorability rating of “scientists” in the General Social Survey from 1974 to 2010—a decline that appears to be driven mostly by changes in the evaluations of self-identified conservatives (</w:t>
      </w:r>
      <w:proofErr w:type="spellStart"/>
      <w:r w:rsidRPr="00143D06">
        <w:rPr>
          <w:rFonts w:ascii="Times New Roman" w:hAnsi="Times New Roman" w:cs="Times New Roman"/>
        </w:rPr>
        <w:t>Gauchat</w:t>
      </w:r>
      <w:proofErr w:type="spellEnd"/>
      <w:r w:rsidRPr="00143D06">
        <w:rPr>
          <w:rFonts w:ascii="Times New Roman" w:hAnsi="Times New Roman" w:cs="Times New Roman"/>
        </w:rPr>
        <w:t xml:space="preserve"> 2012). </w:t>
      </w:r>
      <w:r w:rsidRPr="00143D06">
        <w:rPr>
          <w:rFonts w:ascii="Times New Roman" w:hAnsi="Times New Roman"/>
        </w:rPr>
        <w:t>Another study found that when subjects are presented with findings on political and non-political topics, conservatives were more likely to attribute liberal findings to the liberalism of the researcher than liberals were to attribute conservative findings to the conservatism of the researcher (</w:t>
      </w:r>
      <w:proofErr w:type="spellStart"/>
      <w:r w:rsidRPr="00143D06">
        <w:rPr>
          <w:rFonts w:ascii="Times New Roman" w:hAnsi="Times New Roman"/>
        </w:rPr>
        <w:t>MacCoun</w:t>
      </w:r>
      <w:proofErr w:type="spellEnd"/>
      <w:r w:rsidRPr="00143D06">
        <w:rPr>
          <w:rFonts w:ascii="Times New Roman" w:hAnsi="Times New Roman"/>
        </w:rPr>
        <w:t xml:space="preserve"> and </w:t>
      </w:r>
      <w:proofErr w:type="spellStart"/>
      <w:r w:rsidRPr="00143D06">
        <w:rPr>
          <w:rFonts w:ascii="Times New Roman" w:hAnsi="Times New Roman"/>
        </w:rPr>
        <w:t>Paletz</w:t>
      </w:r>
      <w:proofErr w:type="spellEnd"/>
      <w:r w:rsidRPr="00143D06">
        <w:rPr>
          <w:rFonts w:ascii="Times New Roman" w:hAnsi="Times New Roman"/>
        </w:rPr>
        <w:t xml:space="preserve"> 2009). </w:t>
      </w:r>
      <w:r w:rsidRPr="00143D06">
        <w:rPr>
          <w:rFonts w:ascii="Times New Roman" w:hAnsi="Times New Roman" w:cs="Times New Roman"/>
        </w:rPr>
        <w:t>Based on these and related research, we may be seeing the activation of the conflict between scientific calls for federal government action and conservative skepticism about</w:t>
      </w:r>
      <w:r w:rsidR="00D20986">
        <w:rPr>
          <w:rFonts w:ascii="Times New Roman" w:hAnsi="Times New Roman" w:cs="Times New Roman"/>
        </w:rPr>
        <w:t xml:space="preserve"> the efficacy</w:t>
      </w:r>
      <w:r w:rsidRPr="00143D06">
        <w:rPr>
          <w:rFonts w:ascii="Times New Roman" w:hAnsi="Times New Roman" w:cs="Times New Roman"/>
        </w:rPr>
        <w:t xml:space="preserve"> </w:t>
      </w:r>
      <w:r w:rsidR="00E3500B">
        <w:rPr>
          <w:rFonts w:ascii="Times New Roman" w:hAnsi="Times New Roman" w:cs="Times New Roman"/>
        </w:rPr>
        <w:t xml:space="preserve">of </w:t>
      </w:r>
      <w:r w:rsidRPr="00143D06">
        <w:rPr>
          <w:rFonts w:ascii="Times New Roman" w:hAnsi="Times New Roman" w:cs="Times New Roman"/>
        </w:rPr>
        <w:t>such attempts</w:t>
      </w:r>
      <w:r w:rsidR="00190F78">
        <w:rPr>
          <w:rFonts w:ascii="Times New Roman" w:hAnsi="Times New Roman" w:cs="Times New Roman"/>
        </w:rPr>
        <w:t xml:space="preserve"> (</w:t>
      </w:r>
      <w:proofErr w:type="spellStart"/>
      <w:r w:rsidR="00190F78">
        <w:rPr>
          <w:rFonts w:ascii="Times New Roman" w:hAnsi="Times New Roman" w:cs="Times New Roman"/>
        </w:rPr>
        <w:t>Gaucaht</w:t>
      </w:r>
      <w:proofErr w:type="spellEnd"/>
      <w:r w:rsidR="00190F78">
        <w:rPr>
          <w:rFonts w:ascii="Times New Roman" w:hAnsi="Times New Roman" w:cs="Times New Roman"/>
        </w:rPr>
        <w:t xml:space="preserve"> 2012; Mooney 2005)</w:t>
      </w:r>
      <w:r w:rsidRPr="00143D06">
        <w:rPr>
          <w:rFonts w:ascii="Times New Roman" w:hAnsi="Times New Roman" w:cs="Times New Roman"/>
        </w:rPr>
        <w:t>.</w:t>
      </w:r>
      <w:r w:rsidR="00742669">
        <w:rPr>
          <w:rStyle w:val="FootnoteReference"/>
          <w:rFonts w:ascii="Times New Roman" w:hAnsi="Times New Roman" w:cs="Times New Roman"/>
        </w:rPr>
        <w:footnoteReference w:id="5"/>
      </w:r>
      <w:r w:rsidR="00190F78">
        <w:rPr>
          <w:rFonts w:ascii="Times New Roman" w:hAnsi="Times New Roman" w:cs="Times New Roman"/>
        </w:rPr>
        <w:t xml:space="preserve"> </w:t>
      </w:r>
    </w:p>
    <w:p w14:paraId="56BE052F" w14:textId="3CA4320D" w:rsidR="00B06FB6" w:rsidRDefault="00B06FB6" w:rsidP="0039520A">
      <w:pPr>
        <w:spacing w:line="480" w:lineRule="auto"/>
        <w:ind w:firstLine="720"/>
        <w:rPr>
          <w:rFonts w:ascii="Times New Roman" w:hAnsi="Times New Roman" w:cs="Times New Roman"/>
        </w:rPr>
      </w:pPr>
      <w:r>
        <w:rPr>
          <w:rFonts w:ascii="Times New Roman" w:hAnsi="Times New Roman" w:cs="Times New Roman"/>
        </w:rPr>
        <w:t>There is some research indicating that liberal ideology can produce anti-science attitudes, at l</w:t>
      </w:r>
      <w:r w:rsidR="00E3500B">
        <w:rPr>
          <w:rFonts w:ascii="Times New Roman" w:hAnsi="Times New Roman" w:cs="Times New Roman"/>
        </w:rPr>
        <w:t>e</w:t>
      </w:r>
      <w:r>
        <w:rPr>
          <w:rFonts w:ascii="Times New Roman" w:hAnsi="Times New Roman" w:cs="Times New Roman"/>
        </w:rPr>
        <w:t>ast on issues such as genetic modification of foods</w:t>
      </w:r>
      <w:r w:rsidR="00E3500B">
        <w:rPr>
          <w:rFonts w:ascii="Times New Roman" w:hAnsi="Times New Roman" w:cs="Times New Roman"/>
        </w:rPr>
        <w:t>,</w:t>
      </w:r>
      <w:r>
        <w:rPr>
          <w:rFonts w:ascii="Times New Roman" w:hAnsi="Times New Roman" w:cs="Times New Roman"/>
        </w:rPr>
        <w:t xml:space="preserve"> nuclear power</w:t>
      </w:r>
      <w:r w:rsidR="00E3500B">
        <w:rPr>
          <w:rFonts w:ascii="Times New Roman" w:hAnsi="Times New Roman" w:cs="Times New Roman"/>
        </w:rPr>
        <w:t>,</w:t>
      </w:r>
      <w:r>
        <w:rPr>
          <w:rFonts w:ascii="Times New Roman" w:hAnsi="Times New Roman" w:cs="Times New Roman"/>
        </w:rPr>
        <w:t xml:space="preserve"> or </w:t>
      </w:r>
      <w:r w:rsidR="008D502C">
        <w:rPr>
          <w:rFonts w:ascii="Times New Roman" w:hAnsi="Times New Roman" w:cs="Times New Roman"/>
        </w:rPr>
        <w:t>vaccin</w:t>
      </w:r>
      <w:r w:rsidR="00E3500B">
        <w:rPr>
          <w:rFonts w:ascii="Times New Roman" w:hAnsi="Times New Roman" w:cs="Times New Roman"/>
        </w:rPr>
        <w:t>ations</w:t>
      </w:r>
      <w:r w:rsidR="008D502C">
        <w:rPr>
          <w:rFonts w:ascii="Times New Roman" w:hAnsi="Times New Roman" w:cs="Times New Roman"/>
        </w:rPr>
        <w:t xml:space="preserve">. We are </w:t>
      </w:r>
      <w:r w:rsidR="008D502C">
        <w:rPr>
          <w:rFonts w:ascii="Times New Roman" w:hAnsi="Times New Roman" w:cs="Times New Roman"/>
        </w:rPr>
        <w:lastRenderedPageBreak/>
        <w:t xml:space="preserve">open to this possibility. Indeed, such a finding would </w:t>
      </w:r>
      <w:r w:rsidR="002F6E5B">
        <w:rPr>
          <w:rFonts w:ascii="Times New Roman" w:hAnsi="Times New Roman" w:cs="Times New Roman"/>
        </w:rPr>
        <w:t xml:space="preserve">even </w:t>
      </w:r>
      <w:r w:rsidR="008D502C">
        <w:rPr>
          <w:rFonts w:ascii="Times New Roman" w:hAnsi="Times New Roman" w:cs="Times New Roman"/>
        </w:rPr>
        <w:t xml:space="preserve">be expected from a certain theoretical perspective: liberals, more than conservatives, should be sympathetic to humanistic and cultural factors when considering policy options, and </w:t>
      </w:r>
      <w:r w:rsidR="002F6E5B">
        <w:rPr>
          <w:rFonts w:ascii="Times New Roman" w:hAnsi="Times New Roman" w:cs="Times New Roman"/>
        </w:rPr>
        <w:t xml:space="preserve">should also be anxious about the ascendancy of technology and </w:t>
      </w:r>
      <w:r w:rsidR="00E3500B">
        <w:rPr>
          <w:rFonts w:ascii="Times New Roman" w:hAnsi="Times New Roman" w:cs="Times New Roman"/>
        </w:rPr>
        <w:t xml:space="preserve">a blanket application of </w:t>
      </w:r>
      <w:r w:rsidR="00BD40BF">
        <w:rPr>
          <w:rFonts w:ascii="Times New Roman" w:hAnsi="Times New Roman" w:cs="Times New Roman"/>
        </w:rPr>
        <w:t>quantitative methodologies. Still, we expect anxiety about science to be more pronounced on the right</w:t>
      </w:r>
      <w:r w:rsidR="00E3500B">
        <w:rPr>
          <w:rFonts w:ascii="Times New Roman" w:hAnsi="Times New Roman" w:cs="Times New Roman"/>
        </w:rPr>
        <w:t xml:space="preserve"> than on the left</w:t>
      </w:r>
      <w:r w:rsidR="00BD40BF">
        <w:rPr>
          <w:rFonts w:ascii="Times New Roman" w:hAnsi="Times New Roman" w:cs="Times New Roman"/>
        </w:rPr>
        <w:t>.</w:t>
      </w:r>
    </w:p>
    <w:p w14:paraId="26B088B0" w14:textId="1CEE5802" w:rsidR="002B7151" w:rsidRPr="00143D06" w:rsidRDefault="002B7151" w:rsidP="0039520A">
      <w:pPr>
        <w:spacing w:line="480" w:lineRule="auto"/>
        <w:ind w:firstLine="720"/>
        <w:rPr>
          <w:rFonts w:ascii="Times New Roman" w:hAnsi="Times New Roman" w:cs="Times New Roman"/>
        </w:rPr>
      </w:pPr>
      <w:r>
        <w:rPr>
          <w:rFonts w:ascii="Times New Roman" w:hAnsi="Times New Roman" w:cs="Times New Roman"/>
        </w:rPr>
        <w:t xml:space="preserve">On the subject of ideology and science, two points merit both articulation and elaboration. The first of these is that ideology has several possible meanings and we need to be clear with respect to which of these we are adopting. Some </w:t>
      </w:r>
      <w:r w:rsidR="0057425E">
        <w:rPr>
          <w:rFonts w:ascii="Times New Roman" w:hAnsi="Times New Roman" w:cs="Times New Roman"/>
        </w:rPr>
        <w:t>political scientists</w:t>
      </w:r>
      <w:r>
        <w:rPr>
          <w:rFonts w:ascii="Times New Roman" w:hAnsi="Times New Roman" w:cs="Times New Roman"/>
        </w:rPr>
        <w:t xml:space="preserve">, for example, view ideology as synonymous with attitudinal constraint (e.g., Converse 1964). </w:t>
      </w:r>
      <w:r w:rsidR="0057425E">
        <w:rPr>
          <w:rFonts w:ascii="Times New Roman" w:hAnsi="Times New Roman" w:cs="Times New Roman"/>
        </w:rPr>
        <w:t xml:space="preserve">Other researchers view ideology as a summation of opinions across different issue domains (e.g., Jessee 2010). Another view—the one we are using here—is that ideology is a self-reported identity. That is, one is a “liberal” if one identifies as such to a survey researcher. </w:t>
      </w:r>
      <w:r w:rsidR="00847974">
        <w:rPr>
          <w:rFonts w:ascii="Times New Roman" w:hAnsi="Times New Roman" w:cs="Times New Roman"/>
        </w:rPr>
        <w:t xml:space="preserve">Our view is common—for example, </w:t>
      </w:r>
      <w:proofErr w:type="spellStart"/>
      <w:r w:rsidR="00847974">
        <w:rPr>
          <w:rFonts w:ascii="Times New Roman" w:hAnsi="Times New Roman" w:cs="Times New Roman"/>
        </w:rPr>
        <w:t>Gauchat</w:t>
      </w:r>
      <w:proofErr w:type="spellEnd"/>
      <w:r w:rsidR="00847974">
        <w:rPr>
          <w:rFonts w:ascii="Times New Roman" w:hAnsi="Times New Roman" w:cs="Times New Roman"/>
        </w:rPr>
        <w:t xml:space="preserve"> (2012) and Mooney (2005) use this conceptualization in their recent studies of science attitudes and ideology—but still needs acknowledg</w:t>
      </w:r>
      <w:r w:rsidR="00E3500B">
        <w:rPr>
          <w:rFonts w:ascii="Times New Roman" w:hAnsi="Times New Roman" w:cs="Times New Roman"/>
        </w:rPr>
        <w:t>ment</w:t>
      </w:r>
      <w:r w:rsidR="00847974">
        <w:rPr>
          <w:rFonts w:ascii="Times New Roman" w:hAnsi="Times New Roman" w:cs="Times New Roman"/>
        </w:rPr>
        <w:t>.</w:t>
      </w:r>
      <w:r>
        <w:rPr>
          <w:rFonts w:ascii="Times New Roman" w:hAnsi="Times New Roman" w:cs="Times New Roman"/>
        </w:rPr>
        <w:t xml:space="preserve"> </w:t>
      </w:r>
    </w:p>
    <w:p w14:paraId="4D499152" w14:textId="4B476ECD" w:rsidR="0057425E" w:rsidRDefault="0057425E" w:rsidP="0039520A">
      <w:pPr>
        <w:spacing w:line="480" w:lineRule="auto"/>
        <w:ind w:firstLine="720"/>
        <w:rPr>
          <w:rFonts w:ascii="Times New Roman" w:hAnsi="Times New Roman" w:cs="Times New Roman"/>
        </w:rPr>
      </w:pPr>
      <w:r>
        <w:rPr>
          <w:rFonts w:ascii="Times New Roman" w:hAnsi="Times New Roman" w:cs="Times New Roman"/>
        </w:rPr>
        <w:t xml:space="preserve">The other point we wish to raise with respect to ideology is that it is not the same thing as party identification. </w:t>
      </w:r>
      <w:r w:rsidR="00FC2F69">
        <w:rPr>
          <w:rFonts w:ascii="Times New Roman" w:hAnsi="Times New Roman" w:cs="Times New Roman"/>
        </w:rPr>
        <w:t xml:space="preserve">This is true </w:t>
      </w:r>
      <w:r w:rsidR="00847974">
        <w:rPr>
          <w:rFonts w:ascii="Times New Roman" w:hAnsi="Times New Roman" w:cs="Times New Roman"/>
        </w:rPr>
        <w:t>theoretically</w:t>
      </w:r>
      <w:r w:rsidR="00FC2F69">
        <w:rPr>
          <w:rFonts w:ascii="Times New Roman" w:hAnsi="Times New Roman" w:cs="Times New Roman"/>
        </w:rPr>
        <w:t xml:space="preserve">, but also empirically. </w:t>
      </w:r>
      <w:r>
        <w:rPr>
          <w:rFonts w:ascii="Times New Roman" w:hAnsi="Times New Roman" w:cs="Times New Roman"/>
        </w:rPr>
        <w:t>According to the American National Election Study in 2008</w:t>
      </w:r>
      <w:r w:rsidR="00E3500B">
        <w:rPr>
          <w:rFonts w:ascii="Times New Roman" w:hAnsi="Times New Roman" w:cs="Times New Roman"/>
        </w:rPr>
        <w:t>,</w:t>
      </w:r>
      <w:r>
        <w:rPr>
          <w:rFonts w:ascii="Times New Roman" w:hAnsi="Times New Roman" w:cs="Times New Roman"/>
        </w:rPr>
        <w:t xml:space="preserve"> 51 percent of Americans identified as “Democratic” compared to 38 percent who identified as “Republican.”</w:t>
      </w:r>
      <w:r>
        <w:rPr>
          <w:rStyle w:val="FootnoteReference"/>
          <w:rFonts w:ascii="Times New Roman" w:hAnsi="Times New Roman" w:cs="Times New Roman"/>
        </w:rPr>
        <w:footnoteReference w:id="6"/>
      </w:r>
      <w:r>
        <w:rPr>
          <w:rFonts w:ascii="Times New Roman" w:hAnsi="Times New Roman" w:cs="Times New Roman"/>
        </w:rPr>
        <w:t xml:space="preserve"> In that same poll, 22 percent identified as “liberal</w:t>
      </w:r>
      <w:r w:rsidR="00694D65">
        <w:rPr>
          <w:rFonts w:ascii="Times New Roman" w:hAnsi="Times New Roman" w:cs="Times New Roman"/>
        </w:rPr>
        <w:t>s</w:t>
      </w:r>
      <w:r>
        <w:rPr>
          <w:rFonts w:ascii="Times New Roman" w:hAnsi="Times New Roman" w:cs="Times New Roman"/>
        </w:rPr>
        <w:t>,” compared to 32 percent who identified as “conservative</w:t>
      </w:r>
      <w:r w:rsidR="00694D65">
        <w:rPr>
          <w:rFonts w:ascii="Times New Roman" w:hAnsi="Times New Roman" w:cs="Times New Roman"/>
        </w:rPr>
        <w:t>s</w:t>
      </w:r>
      <w:r>
        <w:rPr>
          <w:rFonts w:ascii="Times New Roman" w:hAnsi="Times New Roman" w:cs="Times New Roman"/>
        </w:rPr>
        <w:t xml:space="preserve">.” </w:t>
      </w:r>
      <w:r w:rsidR="00DB2833">
        <w:rPr>
          <w:rFonts w:ascii="Times New Roman" w:hAnsi="Times New Roman" w:cs="Times New Roman"/>
        </w:rPr>
        <w:t xml:space="preserve">In a simple regression, </w:t>
      </w:r>
      <w:r w:rsidR="00DB2833">
        <w:rPr>
          <w:rFonts w:ascii="Times New Roman" w:hAnsi="Times New Roman" w:cs="Times New Roman"/>
        </w:rPr>
        <w:lastRenderedPageBreak/>
        <w:t>ideological identification explains roughly one-third (34 percent) of the overall variance in party identification.</w:t>
      </w:r>
      <w:r w:rsidR="00DB2833">
        <w:rPr>
          <w:rStyle w:val="FootnoteReference"/>
          <w:rFonts w:ascii="Times New Roman" w:hAnsi="Times New Roman" w:cs="Times New Roman"/>
        </w:rPr>
        <w:footnoteReference w:id="7"/>
      </w:r>
      <w:r w:rsidR="00DB2833">
        <w:rPr>
          <w:rFonts w:ascii="Times New Roman" w:hAnsi="Times New Roman" w:cs="Times New Roman"/>
        </w:rPr>
        <w:t xml:space="preserve">  </w:t>
      </w:r>
    </w:p>
    <w:p w14:paraId="29223C48" w14:textId="77777777" w:rsidR="00DB2833" w:rsidRDefault="00DB2833" w:rsidP="00DB2833">
      <w:pPr>
        <w:spacing w:line="480" w:lineRule="auto"/>
        <w:rPr>
          <w:rFonts w:ascii="Times New Roman" w:hAnsi="Times New Roman" w:cs="Times New Roman"/>
        </w:rPr>
      </w:pPr>
    </w:p>
    <w:p w14:paraId="37D45576" w14:textId="7E150FEC" w:rsidR="00DB2833" w:rsidRPr="00DB2833" w:rsidRDefault="00DB2833" w:rsidP="00DB2833">
      <w:pPr>
        <w:spacing w:line="480" w:lineRule="auto"/>
        <w:rPr>
          <w:rFonts w:ascii="Times New Roman" w:hAnsi="Times New Roman" w:cs="Times New Roman"/>
          <w:u w:val="single"/>
        </w:rPr>
      </w:pPr>
      <w:r w:rsidRPr="00DB2833">
        <w:rPr>
          <w:rFonts w:ascii="Times New Roman" w:hAnsi="Times New Roman" w:cs="Times New Roman"/>
          <w:u w:val="single"/>
        </w:rPr>
        <w:t xml:space="preserve">What </w:t>
      </w:r>
      <w:r w:rsidR="00BD40BF">
        <w:rPr>
          <w:rFonts w:ascii="Times New Roman" w:hAnsi="Times New Roman" w:cs="Times New Roman"/>
          <w:u w:val="single"/>
        </w:rPr>
        <w:t>a</w:t>
      </w:r>
      <w:r w:rsidRPr="00DB2833">
        <w:rPr>
          <w:rFonts w:ascii="Times New Roman" w:hAnsi="Times New Roman" w:cs="Times New Roman"/>
          <w:u w:val="single"/>
        </w:rPr>
        <w:t>bout Party Identification?</w:t>
      </w:r>
    </w:p>
    <w:p w14:paraId="7A8A0D9E" w14:textId="0E729A39" w:rsidR="0039520A" w:rsidRPr="00143D06" w:rsidRDefault="00FC2F69" w:rsidP="0039520A">
      <w:pPr>
        <w:spacing w:line="480" w:lineRule="auto"/>
        <w:ind w:firstLine="720"/>
        <w:rPr>
          <w:rFonts w:ascii="Times New Roman" w:hAnsi="Times New Roman" w:cs="Times New Roman"/>
        </w:rPr>
      </w:pPr>
      <w:r>
        <w:rPr>
          <w:rFonts w:ascii="Times New Roman" w:hAnsi="Times New Roman" w:cs="Times New Roman"/>
        </w:rPr>
        <w:t xml:space="preserve">The debate about the role of science and public policy has spawned a side debate about the extent to which either Republicans or Democrats are “anti-science.” Of course we intend to measure this possibility empirically, but we think it unlikely that one party or the other will show a discernible anti-science tendency. </w:t>
      </w:r>
      <w:r w:rsidR="00D34B22">
        <w:rPr>
          <w:rFonts w:ascii="Times New Roman" w:hAnsi="Times New Roman" w:cs="Times New Roman"/>
        </w:rPr>
        <w:t xml:space="preserve">In our view, the link between party identification and science attitudes is </w:t>
      </w:r>
      <w:r w:rsidR="0039520A" w:rsidRPr="00143D06">
        <w:rPr>
          <w:rFonts w:ascii="Times New Roman" w:hAnsi="Times New Roman" w:cs="Times New Roman"/>
        </w:rPr>
        <w:t>complex</w:t>
      </w:r>
      <w:r w:rsidR="00D34B22">
        <w:rPr>
          <w:rFonts w:ascii="Times New Roman" w:hAnsi="Times New Roman" w:cs="Times New Roman"/>
        </w:rPr>
        <w:t xml:space="preserve"> and conditional</w:t>
      </w:r>
      <w:r w:rsidR="0039520A" w:rsidRPr="00143D06">
        <w:rPr>
          <w:rFonts w:ascii="Times New Roman" w:hAnsi="Times New Roman" w:cs="Times New Roman"/>
        </w:rPr>
        <w:t xml:space="preserve">. Consistent with our previous discussion of socialization, one might posit that </w:t>
      </w:r>
      <w:r w:rsidR="00D34B22">
        <w:rPr>
          <w:rFonts w:ascii="Times New Roman" w:hAnsi="Times New Roman" w:cs="Times New Roman"/>
        </w:rPr>
        <w:t xml:space="preserve">one party or the other is </w:t>
      </w:r>
      <w:r w:rsidR="0039520A" w:rsidRPr="00143D06">
        <w:rPr>
          <w:rFonts w:ascii="Times New Roman" w:hAnsi="Times New Roman" w:cs="Times New Roman"/>
        </w:rPr>
        <w:t xml:space="preserve">less likely to have been socialized </w:t>
      </w:r>
      <w:r w:rsidR="00D20986">
        <w:rPr>
          <w:rFonts w:ascii="Times New Roman" w:hAnsi="Times New Roman" w:cs="Times New Roman"/>
        </w:rPr>
        <w:t>to accept</w:t>
      </w:r>
      <w:r w:rsidR="00D20986" w:rsidRPr="00143D06">
        <w:rPr>
          <w:rFonts w:ascii="Times New Roman" w:hAnsi="Times New Roman" w:cs="Times New Roman"/>
        </w:rPr>
        <w:t xml:space="preserve"> </w:t>
      </w:r>
      <w:r w:rsidR="0039520A" w:rsidRPr="00143D06">
        <w:rPr>
          <w:rFonts w:ascii="Times New Roman" w:hAnsi="Times New Roman" w:cs="Times New Roman"/>
        </w:rPr>
        <w:t xml:space="preserve">the value of science. We find this somewhat dubious. To socialize the many diverse, and at times changing, elements of </w:t>
      </w:r>
      <w:r w:rsidR="00D34B22">
        <w:rPr>
          <w:rFonts w:ascii="Times New Roman" w:hAnsi="Times New Roman" w:cs="Times New Roman"/>
        </w:rPr>
        <w:t xml:space="preserve">either major party </w:t>
      </w:r>
      <w:r w:rsidR="0039520A" w:rsidRPr="00143D06">
        <w:rPr>
          <w:rFonts w:ascii="Times New Roman" w:hAnsi="Times New Roman" w:cs="Times New Roman"/>
        </w:rPr>
        <w:t>across multiple generations about an arguably apolitical attitude would be a spectacular feat of elite communication and organization</w:t>
      </w:r>
      <w:r w:rsidR="00D20986">
        <w:rPr>
          <w:rFonts w:ascii="Times New Roman" w:hAnsi="Times New Roman" w:cs="Times New Roman"/>
        </w:rPr>
        <w:t xml:space="preserve"> </w:t>
      </w:r>
      <w:r w:rsidR="00D20986" w:rsidRPr="00520C33">
        <w:rPr>
          <w:rFonts w:ascii="Times New Roman" w:hAnsi="Times New Roman" w:cs="Times New Roman"/>
        </w:rPr>
        <w:t>– with, at best, an unclear goal</w:t>
      </w:r>
      <w:r w:rsidR="0039520A" w:rsidRPr="00143D06">
        <w:rPr>
          <w:rFonts w:ascii="Times New Roman" w:hAnsi="Times New Roman" w:cs="Times New Roman"/>
        </w:rPr>
        <w:t xml:space="preserve">. Since </w:t>
      </w:r>
      <w:r w:rsidR="00D34B22">
        <w:rPr>
          <w:rFonts w:ascii="Times New Roman" w:hAnsi="Times New Roman" w:cs="Times New Roman"/>
        </w:rPr>
        <w:t xml:space="preserve">the notion that anti-science attitudes have a partisan bent has </w:t>
      </w:r>
      <w:r w:rsidR="0039520A" w:rsidRPr="00143D06">
        <w:rPr>
          <w:rFonts w:ascii="Times New Roman" w:hAnsi="Times New Roman" w:cs="Times New Roman"/>
        </w:rPr>
        <w:t xml:space="preserve">only recently </w:t>
      </w:r>
      <w:r w:rsidR="00D34B22">
        <w:rPr>
          <w:rFonts w:ascii="Times New Roman" w:hAnsi="Times New Roman" w:cs="Times New Roman"/>
        </w:rPr>
        <w:t xml:space="preserve">emerged, </w:t>
      </w:r>
      <w:r w:rsidR="0039520A" w:rsidRPr="00143D06">
        <w:rPr>
          <w:rFonts w:ascii="Times New Roman" w:hAnsi="Times New Roman" w:cs="Times New Roman"/>
        </w:rPr>
        <w:t xml:space="preserve">it’s hard to </w:t>
      </w:r>
      <w:r w:rsidR="00D34B22">
        <w:rPr>
          <w:rFonts w:ascii="Times New Roman" w:hAnsi="Times New Roman" w:cs="Times New Roman"/>
        </w:rPr>
        <w:t xml:space="preserve">understand </w:t>
      </w:r>
      <w:r w:rsidR="0039520A" w:rsidRPr="00143D06">
        <w:rPr>
          <w:rFonts w:ascii="Times New Roman" w:hAnsi="Times New Roman" w:cs="Times New Roman"/>
        </w:rPr>
        <w:t>how a multi-generation socialization process could manifest itself so suddenly.</w:t>
      </w:r>
    </w:p>
    <w:p w14:paraId="1D396302" w14:textId="471745A0" w:rsidR="0039520A" w:rsidRPr="00143D06" w:rsidRDefault="0039520A" w:rsidP="0039520A">
      <w:pPr>
        <w:spacing w:line="480" w:lineRule="auto"/>
        <w:ind w:firstLine="720"/>
        <w:rPr>
          <w:rFonts w:ascii="Times New Roman" w:hAnsi="Times New Roman" w:cs="Times New Roman"/>
        </w:rPr>
      </w:pPr>
      <w:r w:rsidRPr="00143D06">
        <w:rPr>
          <w:rFonts w:ascii="Times New Roman" w:hAnsi="Times New Roman" w:cs="Times New Roman"/>
        </w:rPr>
        <w:t xml:space="preserve">More likely, </w:t>
      </w:r>
      <w:r w:rsidR="00D34B22">
        <w:rPr>
          <w:rFonts w:ascii="Times New Roman" w:hAnsi="Times New Roman" w:cs="Times New Roman"/>
        </w:rPr>
        <w:t>partisans mi</w:t>
      </w:r>
      <w:r w:rsidRPr="00143D06">
        <w:rPr>
          <w:rFonts w:ascii="Times New Roman" w:hAnsi="Times New Roman" w:cs="Times New Roman"/>
        </w:rPr>
        <w:t>ght engage in “motivated reasoning,” seeking out arguments or pieces of information that counter what they see as scientific policy recommendations that are</w:t>
      </w:r>
      <w:r w:rsidR="00D34B22">
        <w:rPr>
          <w:rFonts w:ascii="Times New Roman" w:hAnsi="Times New Roman" w:cs="Times New Roman"/>
        </w:rPr>
        <w:t xml:space="preserve"> inconsistent with their preferences</w:t>
      </w:r>
      <w:r w:rsidRPr="00143D06">
        <w:rPr>
          <w:rFonts w:ascii="Times New Roman" w:hAnsi="Times New Roman" w:cs="Times New Roman"/>
        </w:rPr>
        <w:t xml:space="preserve"> (Lodge and Tabor 2000</w:t>
      </w:r>
      <w:r w:rsidR="00601761">
        <w:rPr>
          <w:rFonts w:ascii="Times New Roman" w:hAnsi="Times New Roman" w:cs="Times New Roman"/>
        </w:rPr>
        <w:t>;</w:t>
      </w:r>
      <w:r w:rsidRPr="00143D06">
        <w:rPr>
          <w:rFonts w:ascii="Times New Roman" w:hAnsi="Times New Roman" w:cs="Times New Roman"/>
        </w:rPr>
        <w:t xml:space="preserve"> </w:t>
      </w:r>
      <w:proofErr w:type="spellStart"/>
      <w:r w:rsidRPr="00143D06">
        <w:rPr>
          <w:rFonts w:ascii="Times New Roman" w:hAnsi="Times New Roman" w:cs="Times New Roman"/>
        </w:rPr>
        <w:t>Redlawsk</w:t>
      </w:r>
      <w:proofErr w:type="spellEnd"/>
      <w:r w:rsidRPr="00143D06">
        <w:rPr>
          <w:rFonts w:ascii="Times New Roman" w:hAnsi="Times New Roman" w:cs="Times New Roman"/>
        </w:rPr>
        <w:t xml:space="preserve">, </w:t>
      </w:r>
      <w:proofErr w:type="spellStart"/>
      <w:r w:rsidRPr="00143D06">
        <w:rPr>
          <w:rFonts w:ascii="Times New Roman" w:hAnsi="Times New Roman" w:cs="Times New Roman"/>
        </w:rPr>
        <w:t>Civittini</w:t>
      </w:r>
      <w:proofErr w:type="spellEnd"/>
      <w:r w:rsidRPr="00143D06">
        <w:rPr>
          <w:rFonts w:ascii="Times New Roman" w:hAnsi="Times New Roman" w:cs="Times New Roman"/>
        </w:rPr>
        <w:t xml:space="preserve">, and Emmerson </w:t>
      </w:r>
      <w:r w:rsidRPr="00143D06">
        <w:rPr>
          <w:rFonts w:ascii="Times New Roman" w:hAnsi="Times New Roman" w:cs="Times New Roman"/>
        </w:rPr>
        <w:lastRenderedPageBreak/>
        <w:t>2010).</w:t>
      </w:r>
      <w:r w:rsidRPr="00143D06">
        <w:rPr>
          <w:rStyle w:val="FootnoteReference"/>
          <w:rFonts w:ascii="Times New Roman" w:hAnsi="Times New Roman" w:cs="Times New Roman"/>
        </w:rPr>
        <w:footnoteReference w:id="8"/>
      </w:r>
      <w:r w:rsidRPr="00143D06">
        <w:rPr>
          <w:rFonts w:ascii="Times New Roman" w:hAnsi="Times New Roman" w:cs="Times New Roman"/>
        </w:rPr>
        <w:t xml:space="preserve"> This “over-riding” information could be a particular scientist’s ideology or partisan identification, or that </w:t>
      </w:r>
      <w:r w:rsidR="00D34B22">
        <w:rPr>
          <w:rFonts w:ascii="Times New Roman" w:hAnsi="Times New Roman" w:cs="Times New Roman"/>
        </w:rPr>
        <w:t>partisans of the “other side”</w:t>
      </w:r>
      <w:r w:rsidRPr="00143D06">
        <w:rPr>
          <w:rFonts w:ascii="Times New Roman" w:hAnsi="Times New Roman" w:cs="Times New Roman"/>
        </w:rPr>
        <w:t xml:space="preserve"> support a particular policy recommendation – each factor outweighing the policy recommendation of the scientist. Notice, then, that from this viewpoint</w:t>
      </w:r>
      <w:r w:rsidR="00694D65">
        <w:rPr>
          <w:rFonts w:ascii="Times New Roman" w:hAnsi="Times New Roman" w:cs="Times New Roman"/>
        </w:rPr>
        <w:t>,</w:t>
      </w:r>
      <w:r w:rsidRPr="00143D06">
        <w:rPr>
          <w:rFonts w:ascii="Times New Roman" w:hAnsi="Times New Roman" w:cs="Times New Roman"/>
        </w:rPr>
        <w:t xml:space="preserve"> any partisan connection to anti-science sentiment is less about world-view (though this could be relevant) and more about questioning the partisan motives and objectivity of scientists. In other words, motivated reasoning may lead </w:t>
      </w:r>
      <w:r w:rsidR="00D34B22">
        <w:rPr>
          <w:rFonts w:ascii="Times New Roman" w:hAnsi="Times New Roman" w:cs="Times New Roman"/>
        </w:rPr>
        <w:t>some partisans</w:t>
      </w:r>
      <w:r w:rsidRPr="00143D06">
        <w:rPr>
          <w:rFonts w:ascii="Times New Roman" w:hAnsi="Times New Roman" w:cs="Times New Roman"/>
        </w:rPr>
        <w:t xml:space="preserve"> to discount the recommendations of scientists because of their association with the </w:t>
      </w:r>
      <w:r w:rsidR="00D34B22">
        <w:rPr>
          <w:rFonts w:ascii="Times New Roman" w:hAnsi="Times New Roman" w:cs="Times New Roman"/>
        </w:rPr>
        <w:t>other party</w:t>
      </w:r>
      <w:r w:rsidRPr="00143D06">
        <w:rPr>
          <w:rFonts w:ascii="Times New Roman" w:hAnsi="Times New Roman" w:cs="Times New Roman"/>
        </w:rPr>
        <w:t xml:space="preserve">, while </w:t>
      </w:r>
      <w:r w:rsidR="00D34B22">
        <w:rPr>
          <w:rFonts w:ascii="Times New Roman" w:hAnsi="Times New Roman" w:cs="Times New Roman"/>
        </w:rPr>
        <w:t xml:space="preserve">some partisans on the other side </w:t>
      </w:r>
      <w:r w:rsidRPr="00143D06">
        <w:rPr>
          <w:rFonts w:ascii="Times New Roman" w:hAnsi="Times New Roman" w:cs="Times New Roman"/>
        </w:rPr>
        <w:t>may find this association comforting in the absence of a true understanding of the policy trade-offs at play (</w:t>
      </w:r>
      <w:proofErr w:type="spellStart"/>
      <w:r w:rsidRPr="00143D06">
        <w:rPr>
          <w:rFonts w:ascii="Times New Roman" w:hAnsi="Times New Roman" w:cs="Times New Roman"/>
        </w:rPr>
        <w:t>Sniderman</w:t>
      </w:r>
      <w:proofErr w:type="spellEnd"/>
      <w:r w:rsidRPr="00143D06">
        <w:rPr>
          <w:rFonts w:ascii="Times New Roman" w:hAnsi="Times New Roman" w:cs="Times New Roman"/>
        </w:rPr>
        <w:t xml:space="preserve"> et al. 1991).</w:t>
      </w:r>
    </w:p>
    <w:p w14:paraId="0A5AD2E9" w14:textId="51BDA794" w:rsidR="0039520A" w:rsidRPr="00143D06" w:rsidRDefault="0039520A" w:rsidP="0039520A">
      <w:pPr>
        <w:spacing w:line="480" w:lineRule="auto"/>
        <w:ind w:firstLine="720"/>
        <w:rPr>
          <w:rFonts w:ascii="Times New Roman" w:hAnsi="Times New Roman" w:cs="Times New Roman"/>
          <w:u w:val="single"/>
        </w:rPr>
      </w:pPr>
    </w:p>
    <w:p w14:paraId="5959ECC4" w14:textId="025C745B" w:rsidR="0039520A" w:rsidRPr="00143D06" w:rsidRDefault="00D34B22" w:rsidP="0039520A">
      <w:pPr>
        <w:spacing w:line="480" w:lineRule="auto"/>
        <w:rPr>
          <w:rFonts w:ascii="Times New Roman" w:hAnsi="Times New Roman" w:cs="Times New Roman"/>
          <w:b/>
        </w:rPr>
      </w:pPr>
      <w:r>
        <w:rPr>
          <w:rFonts w:ascii="Times New Roman" w:hAnsi="Times New Roman" w:cs="Times New Roman"/>
          <w:b/>
        </w:rPr>
        <w:t xml:space="preserve">Research </w:t>
      </w:r>
      <w:r w:rsidR="005544E7">
        <w:rPr>
          <w:rFonts w:ascii="Times New Roman" w:hAnsi="Times New Roman" w:cs="Times New Roman"/>
          <w:b/>
        </w:rPr>
        <w:t>Hypotheses</w:t>
      </w:r>
    </w:p>
    <w:p w14:paraId="5CF9556F" w14:textId="62D6D946" w:rsidR="0039520A" w:rsidRPr="00143D06" w:rsidRDefault="00847974" w:rsidP="00847974">
      <w:pPr>
        <w:spacing w:line="480" w:lineRule="auto"/>
        <w:ind w:firstLine="720"/>
        <w:rPr>
          <w:rFonts w:ascii="Times New Roman" w:eastAsia="Times New Roman" w:hAnsi="Times New Roman"/>
        </w:rPr>
      </w:pPr>
      <w:r>
        <w:rPr>
          <w:rFonts w:ascii="Times New Roman" w:hAnsi="Times New Roman" w:cs="Times New Roman"/>
        </w:rPr>
        <w:t xml:space="preserve">We </w:t>
      </w:r>
      <w:r w:rsidR="00235DA7">
        <w:rPr>
          <w:rFonts w:ascii="Times New Roman" w:hAnsi="Times New Roman" w:cs="Times New Roman"/>
        </w:rPr>
        <w:t xml:space="preserve">suspect </w:t>
      </w:r>
      <w:r w:rsidR="0039520A" w:rsidRPr="00143D06">
        <w:rPr>
          <w:rFonts w:ascii="Times New Roman" w:hAnsi="Times New Roman" w:cs="Times New Roman"/>
        </w:rPr>
        <w:t>that some citizens are going to be conflicted when scientists advocate an issue position that contradicts their religious values, self-interest</w:t>
      </w:r>
      <w:r w:rsidR="00366E60">
        <w:rPr>
          <w:rFonts w:ascii="Times New Roman" w:hAnsi="Times New Roman" w:cs="Times New Roman"/>
        </w:rPr>
        <w:t>, or political ideology</w:t>
      </w:r>
      <w:r w:rsidR="0039520A" w:rsidRPr="00143D06">
        <w:rPr>
          <w:rFonts w:ascii="Times New Roman" w:hAnsi="Times New Roman" w:cs="Times New Roman"/>
        </w:rPr>
        <w:t xml:space="preserve">. The more science challenges these other </w:t>
      </w:r>
      <w:r w:rsidR="00694D65">
        <w:rPr>
          <w:rFonts w:ascii="Times New Roman" w:hAnsi="Times New Roman" w:cs="Times New Roman"/>
        </w:rPr>
        <w:t>cognitive</w:t>
      </w:r>
      <w:r w:rsidR="00694D65" w:rsidRPr="00143D06">
        <w:rPr>
          <w:rFonts w:ascii="Times New Roman" w:hAnsi="Times New Roman" w:cs="Times New Roman"/>
        </w:rPr>
        <w:t xml:space="preserve"> </w:t>
      </w:r>
      <w:r w:rsidR="0039520A" w:rsidRPr="00143D06">
        <w:rPr>
          <w:rFonts w:ascii="Times New Roman" w:hAnsi="Times New Roman" w:cs="Times New Roman"/>
        </w:rPr>
        <w:t xml:space="preserve">structures, the more intense the push-back will be. </w:t>
      </w:r>
      <w:r w:rsidR="0039520A" w:rsidRPr="00143D06">
        <w:rPr>
          <w:rFonts w:ascii="Times New Roman" w:eastAsia="Times New Roman" w:hAnsi="Times New Roman"/>
        </w:rPr>
        <w:t xml:space="preserve">This expectation squares with a series of recent studies showing that moral beliefs and </w:t>
      </w:r>
      <w:r w:rsidR="00A040CE">
        <w:rPr>
          <w:rFonts w:ascii="Times New Roman" w:eastAsia="Times New Roman" w:hAnsi="Times New Roman"/>
        </w:rPr>
        <w:t xml:space="preserve">(to a lesser degree) </w:t>
      </w:r>
      <w:r w:rsidR="0039520A" w:rsidRPr="00143D06">
        <w:rPr>
          <w:rFonts w:ascii="Times New Roman" w:eastAsia="Times New Roman" w:hAnsi="Times New Roman"/>
        </w:rPr>
        <w:t>political ideology influence people’s judgments of facts. These studies also discovered that these modest tendencies for distortion are strongest among people who (1) held strong moral convictions, (2) considered themselves most informed, and (3) were conservatives. We would note that this last finding was quite modest, so that even if conservatives’ views of science are a bit more distorted than liberals, there was ample distortion to go around.</w:t>
      </w:r>
    </w:p>
    <w:p w14:paraId="644F68C6" w14:textId="0A610C42" w:rsidR="0039520A" w:rsidRPr="00143D06" w:rsidRDefault="00F76557" w:rsidP="0039520A">
      <w:pPr>
        <w:pStyle w:val="NormalWeb"/>
        <w:spacing w:before="2" w:after="2" w:line="480" w:lineRule="auto"/>
        <w:ind w:firstLine="720"/>
        <w:rPr>
          <w:rFonts w:ascii="Times New Roman" w:eastAsia="Times New Roman" w:hAnsi="Times New Roman"/>
          <w:sz w:val="24"/>
          <w:szCs w:val="24"/>
        </w:rPr>
      </w:pPr>
      <w:r>
        <w:rPr>
          <w:rFonts w:ascii="Times New Roman" w:eastAsia="Times New Roman" w:hAnsi="Times New Roman"/>
          <w:sz w:val="24"/>
          <w:szCs w:val="24"/>
        </w:rPr>
        <w:t>As suggested above, w</w:t>
      </w:r>
      <w:r w:rsidR="0039520A" w:rsidRPr="00143D06">
        <w:rPr>
          <w:rFonts w:ascii="Times New Roman" w:eastAsia="Times New Roman" w:hAnsi="Times New Roman"/>
          <w:sz w:val="24"/>
          <w:szCs w:val="24"/>
        </w:rPr>
        <w:t xml:space="preserve">e also think it is critical that the rise of 24/7 cable news, politically driven news websites, and the blogosphere has created a multitude of accessible means for </w:t>
      </w:r>
      <w:r w:rsidR="0039520A" w:rsidRPr="00143D06">
        <w:rPr>
          <w:rFonts w:ascii="Times New Roman" w:eastAsia="Times New Roman" w:hAnsi="Times New Roman"/>
          <w:sz w:val="24"/>
          <w:szCs w:val="24"/>
        </w:rPr>
        <w:lastRenderedPageBreak/>
        <w:t>skeptical (and even accusatory) viewpoints to find a public audience. Indeed, the pervasiveness of media and internet outlets available today means that push-back is almost certain to occur and to receive lots of attention, especially on issues where science crosses swords with religious faith</w:t>
      </w:r>
      <w:r w:rsidR="00366E60">
        <w:rPr>
          <w:rFonts w:ascii="Times New Roman" w:eastAsia="Times New Roman" w:hAnsi="Times New Roman"/>
          <w:sz w:val="24"/>
          <w:szCs w:val="24"/>
        </w:rPr>
        <w:t xml:space="preserve"> or political ideology</w:t>
      </w:r>
      <w:r w:rsidR="0039520A" w:rsidRPr="00143D06">
        <w:rPr>
          <w:rFonts w:ascii="Times New Roman" w:eastAsia="Times New Roman" w:hAnsi="Times New Roman"/>
          <w:sz w:val="24"/>
          <w:szCs w:val="24"/>
        </w:rPr>
        <w:t xml:space="preserve">. </w:t>
      </w:r>
    </w:p>
    <w:p w14:paraId="557371E2" w14:textId="77777777" w:rsidR="0039520A" w:rsidRPr="00143D06" w:rsidRDefault="0039520A" w:rsidP="0039520A">
      <w:pPr>
        <w:pStyle w:val="NormalWeb"/>
        <w:spacing w:before="2" w:after="2" w:line="480" w:lineRule="auto"/>
        <w:ind w:firstLine="720"/>
        <w:rPr>
          <w:rFonts w:ascii="Times New Roman" w:eastAsia="Times New Roman" w:hAnsi="Times New Roman"/>
          <w:sz w:val="24"/>
          <w:szCs w:val="24"/>
        </w:rPr>
      </w:pPr>
      <w:r w:rsidRPr="00143D06">
        <w:rPr>
          <w:rFonts w:ascii="Times New Roman" w:eastAsia="Times New Roman" w:hAnsi="Times New Roman"/>
          <w:sz w:val="24"/>
          <w:szCs w:val="24"/>
        </w:rPr>
        <w:t>Of course, we do not wish to appear to believe that time began with the invention of the Internet: U.S. history offers dozens of examples of science being met with forceful push-backs. Besides, the number of issues on which (a) science has a strong, well-known position and (b) this position contradicts the position derived from other value systems seems limited, even in today’s hyper-polarized political world. In light of all this, we doubt the overall status of scientists has taken too much of a hit.</w:t>
      </w:r>
    </w:p>
    <w:p w14:paraId="015F37FC" w14:textId="675A3D93" w:rsidR="00B711D7" w:rsidRDefault="0039520A" w:rsidP="00601761">
      <w:pPr>
        <w:spacing w:line="480" w:lineRule="auto"/>
        <w:ind w:firstLine="720"/>
        <w:rPr>
          <w:rFonts w:ascii="Times New Roman" w:hAnsi="Times New Roman" w:cs="Times New Roman"/>
          <w:i/>
        </w:rPr>
      </w:pPr>
      <w:r w:rsidRPr="00143D06">
        <w:rPr>
          <w:rFonts w:ascii="Times New Roman" w:hAnsi="Times New Roman" w:cs="Times New Roman"/>
        </w:rPr>
        <w:t xml:space="preserve">From these assumptions, we derive a small set of specific research hypotheses. </w:t>
      </w:r>
      <w:r w:rsidR="00366E60">
        <w:rPr>
          <w:rFonts w:ascii="Times New Roman" w:hAnsi="Times New Roman" w:cs="Times New Roman"/>
        </w:rPr>
        <w:t>Let us begin with a simple expectation about the relevance of science in different policy areas</w:t>
      </w:r>
      <w:r w:rsidR="00694D65">
        <w:rPr>
          <w:rFonts w:ascii="Times New Roman" w:hAnsi="Times New Roman" w:cs="Times New Roman"/>
        </w:rPr>
        <w:t>.</w:t>
      </w:r>
    </w:p>
    <w:p w14:paraId="0835DD48" w14:textId="0D2F5961" w:rsidR="00390485" w:rsidRPr="00601761" w:rsidRDefault="00390485" w:rsidP="00390485">
      <w:pPr>
        <w:spacing w:line="480" w:lineRule="auto"/>
        <w:rPr>
          <w:rFonts w:ascii="Times New Roman" w:hAnsi="Times New Roman" w:cs="Times New Roman"/>
          <w:b/>
          <w:i/>
        </w:rPr>
      </w:pPr>
      <w:r w:rsidRPr="00601761">
        <w:rPr>
          <w:rFonts w:ascii="Times New Roman" w:hAnsi="Times New Roman" w:cs="Times New Roman"/>
          <w:b/>
          <w:i/>
        </w:rPr>
        <w:t>H1: Attitudes towards science will be multi-dimensional.</w:t>
      </w:r>
    </w:p>
    <w:p w14:paraId="37CDC903" w14:textId="67048C57" w:rsidR="002C3ED1" w:rsidRDefault="002C3ED1" w:rsidP="00366E60">
      <w:pPr>
        <w:spacing w:line="480" w:lineRule="auto"/>
        <w:rPr>
          <w:rFonts w:ascii="Times New Roman" w:hAnsi="Times New Roman" w:cs="Times New Roman"/>
        </w:rPr>
      </w:pPr>
      <w:r>
        <w:rPr>
          <w:rFonts w:ascii="Times New Roman" w:hAnsi="Times New Roman" w:cs="Times New Roman"/>
        </w:rPr>
        <w:tab/>
      </w:r>
      <w:r w:rsidR="001F4C8F">
        <w:rPr>
          <w:rFonts w:ascii="Times New Roman" w:hAnsi="Times New Roman" w:cs="Times New Roman"/>
        </w:rPr>
        <w:t xml:space="preserve">It seems likely that on some issues </w:t>
      </w:r>
      <w:r w:rsidR="00FB426E">
        <w:rPr>
          <w:rFonts w:ascii="Times New Roman" w:hAnsi="Times New Roman" w:cs="Times New Roman"/>
        </w:rPr>
        <w:t xml:space="preserve">resistance </w:t>
      </w:r>
      <w:r w:rsidR="001F4C8F">
        <w:rPr>
          <w:rFonts w:ascii="Times New Roman" w:hAnsi="Times New Roman" w:cs="Times New Roman"/>
        </w:rPr>
        <w:t xml:space="preserve">to science </w:t>
      </w:r>
      <w:r w:rsidR="005417D3">
        <w:rPr>
          <w:rFonts w:ascii="Times New Roman" w:hAnsi="Times New Roman" w:cs="Times New Roman"/>
        </w:rPr>
        <w:t>may</w:t>
      </w:r>
      <w:r w:rsidR="001F4C8F">
        <w:rPr>
          <w:rFonts w:ascii="Times New Roman" w:hAnsi="Times New Roman" w:cs="Times New Roman"/>
        </w:rPr>
        <w:t xml:space="preserve"> be driven by religious beliefs, while on others education </w:t>
      </w:r>
      <w:r w:rsidR="005417D3">
        <w:rPr>
          <w:rFonts w:ascii="Times New Roman" w:hAnsi="Times New Roman" w:cs="Times New Roman"/>
        </w:rPr>
        <w:t>may</w:t>
      </w:r>
      <w:r w:rsidR="001F4C8F">
        <w:rPr>
          <w:rFonts w:ascii="Times New Roman" w:hAnsi="Times New Roman" w:cs="Times New Roman"/>
        </w:rPr>
        <w:t xml:space="preserve"> be </w:t>
      </w:r>
      <w:r w:rsidR="00EE1E02">
        <w:rPr>
          <w:rFonts w:ascii="Times New Roman" w:hAnsi="Times New Roman" w:cs="Times New Roman"/>
        </w:rPr>
        <w:t xml:space="preserve">a powerful correlate, while on still others ideology may be determinative. At any rate, we would be mildly surprised if attitudes </w:t>
      </w:r>
      <w:r w:rsidR="008255F7">
        <w:rPr>
          <w:rFonts w:ascii="Times New Roman" w:hAnsi="Times New Roman" w:cs="Times New Roman"/>
        </w:rPr>
        <w:t xml:space="preserve">were </w:t>
      </w:r>
      <w:r w:rsidR="00EE1E02">
        <w:rPr>
          <w:rFonts w:ascii="Times New Roman" w:hAnsi="Times New Roman" w:cs="Times New Roman"/>
        </w:rPr>
        <w:t xml:space="preserve">effectively captured by a single summary dimension or factor. We say “mildly” because </w:t>
      </w:r>
      <w:r w:rsidR="005417D3">
        <w:rPr>
          <w:rFonts w:ascii="Times New Roman" w:hAnsi="Times New Roman" w:cs="Times New Roman"/>
        </w:rPr>
        <w:t xml:space="preserve">we do expect general attitudes towards scientific research to be a factor across all </w:t>
      </w:r>
      <w:r w:rsidR="008255F7">
        <w:rPr>
          <w:rFonts w:ascii="Times New Roman" w:hAnsi="Times New Roman" w:cs="Times New Roman"/>
        </w:rPr>
        <w:t xml:space="preserve">policy </w:t>
      </w:r>
      <w:r w:rsidR="005417D3">
        <w:rPr>
          <w:rFonts w:ascii="Times New Roman" w:hAnsi="Times New Roman" w:cs="Times New Roman"/>
        </w:rPr>
        <w:t>issues</w:t>
      </w:r>
      <w:r w:rsidR="00DC2199">
        <w:rPr>
          <w:rFonts w:ascii="Times New Roman" w:hAnsi="Times New Roman" w:cs="Times New Roman"/>
        </w:rPr>
        <w:t>.</w:t>
      </w:r>
    </w:p>
    <w:p w14:paraId="44B6BB5B" w14:textId="77777777" w:rsidR="00390485" w:rsidRPr="00601761" w:rsidRDefault="00366E60" w:rsidP="00390485">
      <w:pPr>
        <w:spacing w:line="480" w:lineRule="auto"/>
        <w:rPr>
          <w:rFonts w:ascii="Times New Roman" w:hAnsi="Times New Roman" w:cs="Times New Roman"/>
          <w:b/>
          <w:i/>
        </w:rPr>
      </w:pPr>
      <w:r w:rsidRPr="00601761">
        <w:rPr>
          <w:rFonts w:ascii="Times New Roman" w:hAnsi="Times New Roman" w:cs="Times New Roman"/>
          <w:b/>
          <w:i/>
        </w:rPr>
        <w:t>H</w:t>
      </w:r>
      <w:r w:rsidR="00390485" w:rsidRPr="00601761">
        <w:rPr>
          <w:rFonts w:ascii="Times New Roman" w:hAnsi="Times New Roman" w:cs="Times New Roman"/>
          <w:b/>
          <w:i/>
        </w:rPr>
        <w:t>2</w:t>
      </w:r>
      <w:r w:rsidRPr="00601761">
        <w:rPr>
          <w:rFonts w:ascii="Times New Roman" w:hAnsi="Times New Roman" w:cs="Times New Roman"/>
          <w:b/>
          <w:i/>
        </w:rPr>
        <w:t xml:space="preserve">:  People will be more likely to defer to scientific expertise in narrower, more technical policy areas. </w:t>
      </w:r>
      <w:r w:rsidR="0055531D" w:rsidRPr="00601761">
        <w:rPr>
          <w:rFonts w:ascii="Times New Roman" w:hAnsi="Times New Roman" w:cs="Times New Roman"/>
          <w:b/>
          <w:i/>
        </w:rPr>
        <w:t xml:space="preserve">They will be less likely to defer in </w:t>
      </w:r>
      <w:r w:rsidR="008C7106" w:rsidRPr="00601761">
        <w:rPr>
          <w:rFonts w:ascii="Times New Roman" w:hAnsi="Times New Roman" w:cs="Times New Roman"/>
          <w:b/>
          <w:i/>
        </w:rPr>
        <w:t>policy areas involving ethical, humanistic, or ideological considerations.</w:t>
      </w:r>
      <w:r w:rsidR="00390485" w:rsidRPr="00601761">
        <w:rPr>
          <w:rFonts w:ascii="Times New Roman" w:hAnsi="Times New Roman" w:cs="Times New Roman"/>
          <w:b/>
          <w:i/>
        </w:rPr>
        <w:t xml:space="preserve"> </w:t>
      </w:r>
    </w:p>
    <w:p w14:paraId="41DDF250" w14:textId="18185AAE" w:rsidR="00390485" w:rsidRDefault="00B711D7" w:rsidP="00601761">
      <w:pPr>
        <w:spacing w:line="480" w:lineRule="auto"/>
        <w:ind w:firstLine="720"/>
        <w:rPr>
          <w:rFonts w:ascii="Times New Roman" w:hAnsi="Times New Roman" w:cs="Times New Roman"/>
          <w:i/>
        </w:rPr>
      </w:pPr>
      <w:r>
        <w:rPr>
          <w:rFonts w:ascii="Times New Roman" w:hAnsi="Times New Roman" w:cs="Times New Roman"/>
        </w:rPr>
        <w:t xml:space="preserve">Since there are </w:t>
      </w:r>
      <w:r w:rsidR="00DC2199">
        <w:rPr>
          <w:rFonts w:ascii="Times New Roman" w:hAnsi="Times New Roman" w:cs="Times New Roman"/>
        </w:rPr>
        <w:t>very few</w:t>
      </w:r>
      <w:r>
        <w:rPr>
          <w:rFonts w:ascii="Times New Roman" w:hAnsi="Times New Roman" w:cs="Times New Roman"/>
        </w:rPr>
        <w:t xml:space="preserve"> studies that examine opinions towards science across a wide range of political issues, th</w:t>
      </w:r>
      <w:r w:rsidR="00DC2199">
        <w:rPr>
          <w:rFonts w:ascii="Times New Roman" w:hAnsi="Times New Roman" w:cs="Times New Roman"/>
        </w:rPr>
        <w:t xml:space="preserve">is </w:t>
      </w:r>
      <w:r>
        <w:rPr>
          <w:rFonts w:ascii="Times New Roman" w:hAnsi="Times New Roman" w:cs="Times New Roman"/>
        </w:rPr>
        <w:t xml:space="preserve">expectation </w:t>
      </w:r>
      <w:r w:rsidR="00DC2199">
        <w:rPr>
          <w:rFonts w:ascii="Times New Roman" w:hAnsi="Times New Roman" w:cs="Times New Roman"/>
        </w:rPr>
        <w:t>is</w:t>
      </w:r>
      <w:r>
        <w:rPr>
          <w:rFonts w:ascii="Times New Roman" w:hAnsi="Times New Roman" w:cs="Times New Roman"/>
        </w:rPr>
        <w:t xml:space="preserve"> driven </w:t>
      </w:r>
      <w:r w:rsidR="008255F7">
        <w:rPr>
          <w:rFonts w:ascii="Times New Roman" w:hAnsi="Times New Roman" w:cs="Times New Roman"/>
        </w:rPr>
        <w:t xml:space="preserve">purely </w:t>
      </w:r>
      <w:r>
        <w:rPr>
          <w:rFonts w:ascii="Times New Roman" w:hAnsi="Times New Roman" w:cs="Times New Roman"/>
        </w:rPr>
        <w:t xml:space="preserve">by theory. Some public policies are </w:t>
      </w:r>
      <w:r>
        <w:rPr>
          <w:rFonts w:ascii="Times New Roman" w:hAnsi="Times New Roman" w:cs="Times New Roman"/>
        </w:rPr>
        <w:lastRenderedPageBreak/>
        <w:t xml:space="preserve">directly connected to science and scientific inquiry, </w:t>
      </w:r>
      <w:r w:rsidR="00FB426E">
        <w:rPr>
          <w:rFonts w:ascii="Times New Roman" w:hAnsi="Times New Roman" w:cs="Times New Roman"/>
        </w:rPr>
        <w:t>and</w:t>
      </w:r>
      <w:r>
        <w:rPr>
          <w:rFonts w:ascii="Times New Roman" w:hAnsi="Times New Roman" w:cs="Times New Roman"/>
        </w:rPr>
        <w:t xml:space="preserve"> mass opinion could reasonably be expected to pick up on this. Moreover, those opposing scientific recommendations on these issues would probably have to engage in a debate on the technical aspects of science, which is relatively difficult. Other </w:t>
      </w:r>
      <w:r w:rsidR="008255F7">
        <w:rPr>
          <w:rFonts w:ascii="Times New Roman" w:hAnsi="Times New Roman" w:cs="Times New Roman"/>
        </w:rPr>
        <w:t xml:space="preserve">policies </w:t>
      </w:r>
      <w:r>
        <w:rPr>
          <w:rFonts w:ascii="Times New Roman" w:hAnsi="Times New Roman" w:cs="Times New Roman"/>
        </w:rPr>
        <w:t xml:space="preserve">revolve around more esoteric issues that are less amenable to experimental or other forms of empirical research. </w:t>
      </w:r>
      <w:r w:rsidR="00DC2199">
        <w:rPr>
          <w:rFonts w:ascii="Times New Roman" w:hAnsi="Times New Roman" w:cs="Times New Roman"/>
        </w:rPr>
        <w:t xml:space="preserve">These are likely to engender more </w:t>
      </w:r>
      <w:r w:rsidR="0099241A">
        <w:rPr>
          <w:rFonts w:ascii="Times New Roman" w:hAnsi="Times New Roman" w:cs="Times New Roman"/>
        </w:rPr>
        <w:t xml:space="preserve">skepticism and less deference. </w:t>
      </w:r>
      <w:r>
        <w:rPr>
          <w:rFonts w:ascii="Times New Roman" w:hAnsi="Times New Roman" w:cs="Times New Roman"/>
        </w:rPr>
        <w:t xml:space="preserve">This leads directly to a </w:t>
      </w:r>
      <w:r w:rsidR="0099241A">
        <w:rPr>
          <w:rFonts w:ascii="Times New Roman" w:hAnsi="Times New Roman" w:cs="Times New Roman"/>
        </w:rPr>
        <w:t xml:space="preserve">third </w:t>
      </w:r>
      <w:r>
        <w:rPr>
          <w:rFonts w:ascii="Times New Roman" w:hAnsi="Times New Roman" w:cs="Times New Roman"/>
        </w:rPr>
        <w:t xml:space="preserve">hypothesis: </w:t>
      </w:r>
    </w:p>
    <w:p w14:paraId="4A5BF444" w14:textId="3DA81EA0" w:rsidR="00390485" w:rsidRPr="00601761" w:rsidRDefault="00390485" w:rsidP="00390485">
      <w:pPr>
        <w:spacing w:line="480" w:lineRule="auto"/>
        <w:rPr>
          <w:rFonts w:ascii="Times New Roman" w:hAnsi="Times New Roman" w:cs="Times New Roman"/>
          <w:b/>
          <w:i/>
        </w:rPr>
      </w:pPr>
      <w:r w:rsidRPr="00601761">
        <w:rPr>
          <w:rFonts w:ascii="Times New Roman" w:hAnsi="Times New Roman" w:cs="Times New Roman"/>
          <w:b/>
          <w:i/>
        </w:rPr>
        <w:t xml:space="preserve">H3: </w:t>
      </w:r>
      <w:r w:rsidR="003D1B22" w:rsidRPr="00601761">
        <w:rPr>
          <w:rFonts w:ascii="Times New Roman" w:hAnsi="Times New Roman" w:cs="Times New Roman"/>
          <w:b/>
          <w:i/>
        </w:rPr>
        <w:t>In the face of scientific opinion</w:t>
      </w:r>
      <w:r w:rsidR="002A1700" w:rsidRPr="00601761">
        <w:rPr>
          <w:rFonts w:ascii="Times New Roman" w:hAnsi="Times New Roman" w:cs="Times New Roman"/>
          <w:b/>
          <w:i/>
        </w:rPr>
        <w:t xml:space="preserve"> on a policy issue</w:t>
      </w:r>
      <w:r w:rsidR="003D1B22" w:rsidRPr="00601761">
        <w:rPr>
          <w:rFonts w:ascii="Times New Roman" w:hAnsi="Times New Roman" w:cs="Times New Roman"/>
          <w:b/>
          <w:i/>
        </w:rPr>
        <w:t>, t</w:t>
      </w:r>
      <w:r w:rsidRPr="00601761">
        <w:rPr>
          <w:rFonts w:ascii="Times New Roman" w:hAnsi="Times New Roman" w:cs="Times New Roman"/>
          <w:b/>
          <w:i/>
        </w:rPr>
        <w:t xml:space="preserve">he most powerful and salient alternative sources of </w:t>
      </w:r>
      <w:r w:rsidR="002A1700" w:rsidRPr="00601761">
        <w:rPr>
          <w:rFonts w:ascii="Times New Roman" w:hAnsi="Times New Roman" w:cs="Times New Roman"/>
          <w:b/>
          <w:i/>
        </w:rPr>
        <w:t>attitudes</w:t>
      </w:r>
      <w:r w:rsidRPr="00601761">
        <w:rPr>
          <w:rFonts w:ascii="Times New Roman" w:hAnsi="Times New Roman" w:cs="Times New Roman"/>
          <w:b/>
          <w:i/>
        </w:rPr>
        <w:t xml:space="preserve"> </w:t>
      </w:r>
      <w:r w:rsidR="00FB426E" w:rsidRPr="00601761">
        <w:rPr>
          <w:rFonts w:ascii="Times New Roman" w:hAnsi="Times New Roman" w:cs="Times New Roman"/>
          <w:b/>
          <w:i/>
        </w:rPr>
        <w:t xml:space="preserve">will be </w:t>
      </w:r>
      <w:r w:rsidRPr="00601761">
        <w:rPr>
          <w:rFonts w:ascii="Times New Roman" w:hAnsi="Times New Roman" w:cs="Times New Roman"/>
          <w:b/>
          <w:i/>
        </w:rPr>
        <w:t>religious faith and political ideology.</w:t>
      </w:r>
    </w:p>
    <w:p w14:paraId="584AABC8" w14:textId="795B717E" w:rsidR="00862A32" w:rsidRDefault="00C12BD1" w:rsidP="00601761">
      <w:pPr>
        <w:spacing w:line="480" w:lineRule="auto"/>
        <w:ind w:firstLine="720"/>
        <w:rPr>
          <w:rFonts w:ascii="Times New Roman" w:hAnsi="Times New Roman" w:cs="Times New Roman"/>
        </w:rPr>
      </w:pPr>
      <w:r>
        <w:rPr>
          <w:rFonts w:ascii="Times New Roman" w:hAnsi="Times New Roman" w:cs="Times New Roman"/>
        </w:rPr>
        <w:t xml:space="preserve">For our purposes, the </w:t>
      </w:r>
      <w:r w:rsidR="00366E60" w:rsidRPr="00143D06">
        <w:rPr>
          <w:rFonts w:ascii="Times New Roman" w:hAnsi="Times New Roman" w:cs="Times New Roman"/>
        </w:rPr>
        <w:t>key factor explaining anti-science attitudes is not necessarily the inherent relevance of science in developing and a</w:t>
      </w:r>
      <w:r w:rsidR="00FB426E">
        <w:rPr>
          <w:rFonts w:ascii="Times New Roman" w:hAnsi="Times New Roman" w:cs="Times New Roman"/>
        </w:rPr>
        <w:t>s</w:t>
      </w:r>
      <w:r w:rsidR="00366E60" w:rsidRPr="00143D06">
        <w:rPr>
          <w:rFonts w:ascii="Times New Roman" w:hAnsi="Times New Roman" w:cs="Times New Roman"/>
        </w:rPr>
        <w:t xml:space="preserve">sessing public policy on a given issue. Rather, it is whether or not other policy cues are available. For example, we expect that religious adherents will be less deferential to science on issues involving </w:t>
      </w:r>
      <w:r w:rsidR="00FB426E">
        <w:rPr>
          <w:rFonts w:ascii="Times New Roman" w:hAnsi="Times New Roman" w:cs="Times New Roman"/>
        </w:rPr>
        <w:t xml:space="preserve">ethics and </w:t>
      </w:r>
      <w:r w:rsidR="00366E60" w:rsidRPr="00143D06">
        <w:rPr>
          <w:rFonts w:ascii="Times New Roman" w:hAnsi="Times New Roman" w:cs="Times New Roman"/>
        </w:rPr>
        <w:t>faith</w:t>
      </w:r>
      <w:r w:rsidR="009B5BAB">
        <w:rPr>
          <w:rFonts w:ascii="Times New Roman" w:hAnsi="Times New Roman" w:cs="Times New Roman"/>
        </w:rPr>
        <w:t xml:space="preserve">. We also expect political ideology to matter, especially on issues where scientific consensus supports substantive regulation or expansive government intervention. </w:t>
      </w:r>
      <w:r w:rsidR="00804123">
        <w:rPr>
          <w:rFonts w:ascii="Times New Roman" w:hAnsi="Times New Roman" w:cs="Times New Roman"/>
        </w:rPr>
        <w:t>The process by which the dissent occurs is straightforward: t</w:t>
      </w:r>
      <w:r w:rsidR="00804123" w:rsidRPr="00143D06">
        <w:rPr>
          <w:rFonts w:ascii="Times New Roman" w:hAnsi="Times New Roman" w:cs="Times New Roman"/>
        </w:rPr>
        <w:t xml:space="preserve">o reconcile their existing beliefs with contradictory scientific evidence or recommendations, some people engage in motivated reasoning and </w:t>
      </w:r>
      <w:r w:rsidR="00FB426E">
        <w:rPr>
          <w:rFonts w:ascii="Times New Roman" w:hAnsi="Times New Roman" w:cs="Times New Roman"/>
        </w:rPr>
        <w:t xml:space="preserve">readily </w:t>
      </w:r>
      <w:r w:rsidR="00804123" w:rsidRPr="00143D06">
        <w:rPr>
          <w:rFonts w:ascii="Times New Roman" w:hAnsi="Times New Roman" w:cs="Times New Roman"/>
        </w:rPr>
        <w:t>accept critiques of scientific method</w:t>
      </w:r>
      <w:r w:rsidR="00804123">
        <w:rPr>
          <w:rFonts w:ascii="Times New Roman" w:hAnsi="Times New Roman" w:cs="Times New Roman"/>
        </w:rPr>
        <w:t>s</w:t>
      </w:r>
      <w:r w:rsidR="00804123" w:rsidRPr="00143D06">
        <w:rPr>
          <w:rFonts w:ascii="Times New Roman" w:hAnsi="Times New Roman" w:cs="Times New Roman"/>
        </w:rPr>
        <w:t xml:space="preserve"> or scientific objectivity.</w:t>
      </w:r>
    </w:p>
    <w:p w14:paraId="43ACF385" w14:textId="29D40694" w:rsidR="00862A32" w:rsidRPr="00601761" w:rsidRDefault="00862A32" w:rsidP="00862A32">
      <w:pPr>
        <w:spacing w:line="480" w:lineRule="auto"/>
        <w:rPr>
          <w:rFonts w:ascii="Times New Roman" w:hAnsi="Times New Roman" w:cs="Times New Roman"/>
          <w:b/>
          <w:i/>
        </w:rPr>
      </w:pPr>
      <w:r w:rsidRPr="00601761">
        <w:rPr>
          <w:rFonts w:ascii="Times New Roman" w:hAnsi="Times New Roman" w:cs="Times New Roman"/>
          <w:b/>
          <w:i/>
        </w:rPr>
        <w:t xml:space="preserve">H4: Years of schooling </w:t>
      </w:r>
      <w:r w:rsidR="00FB426E" w:rsidRPr="00601761">
        <w:rPr>
          <w:rFonts w:ascii="Times New Roman" w:hAnsi="Times New Roman" w:cs="Times New Roman"/>
          <w:b/>
          <w:i/>
        </w:rPr>
        <w:t xml:space="preserve">will </w:t>
      </w:r>
      <w:r w:rsidRPr="00601761">
        <w:rPr>
          <w:rFonts w:ascii="Times New Roman" w:hAnsi="Times New Roman" w:cs="Times New Roman"/>
          <w:b/>
          <w:i/>
        </w:rPr>
        <w:t>correlate with greater willingness to defer to science</w:t>
      </w:r>
      <w:r w:rsidR="00F75F54" w:rsidRPr="00601761">
        <w:rPr>
          <w:rFonts w:ascii="Times New Roman" w:hAnsi="Times New Roman" w:cs="Times New Roman"/>
          <w:b/>
          <w:i/>
        </w:rPr>
        <w:t xml:space="preserve"> on policy matters</w:t>
      </w:r>
      <w:r w:rsidRPr="00601761">
        <w:rPr>
          <w:rFonts w:ascii="Times New Roman" w:hAnsi="Times New Roman" w:cs="Times New Roman"/>
          <w:b/>
          <w:i/>
        </w:rPr>
        <w:t>, all things being equal.</w:t>
      </w:r>
    </w:p>
    <w:p w14:paraId="69028130" w14:textId="272BE84E" w:rsidR="00366E60" w:rsidRPr="00143D06" w:rsidRDefault="00F75F54" w:rsidP="00366E60">
      <w:pPr>
        <w:spacing w:line="480" w:lineRule="auto"/>
        <w:ind w:firstLine="720"/>
        <w:rPr>
          <w:rFonts w:ascii="Times New Roman" w:hAnsi="Times New Roman" w:cs="Times New Roman"/>
        </w:rPr>
      </w:pPr>
      <w:r>
        <w:rPr>
          <w:rFonts w:ascii="Times New Roman" w:hAnsi="Times New Roman" w:cs="Times New Roman"/>
        </w:rPr>
        <w:t>In spite of the mixed evidence for the “deficit model,”</w:t>
      </w:r>
      <w:r w:rsidR="00C20B21">
        <w:rPr>
          <w:rFonts w:ascii="Times New Roman" w:hAnsi="Times New Roman" w:cs="Times New Roman"/>
        </w:rPr>
        <w:t xml:space="preserve"> </w:t>
      </w:r>
      <w:r>
        <w:rPr>
          <w:rFonts w:ascii="Times New Roman" w:hAnsi="Times New Roman" w:cs="Times New Roman"/>
        </w:rPr>
        <w:t xml:space="preserve">in general </w:t>
      </w:r>
      <w:r w:rsidR="00C20B21">
        <w:rPr>
          <w:rFonts w:ascii="Times New Roman" w:hAnsi="Times New Roman" w:cs="Times New Roman"/>
        </w:rPr>
        <w:t xml:space="preserve">we expect </w:t>
      </w:r>
      <w:r w:rsidR="00366E60" w:rsidRPr="00143D06">
        <w:rPr>
          <w:rFonts w:ascii="Times New Roman" w:hAnsi="Times New Roman" w:cs="Times New Roman"/>
        </w:rPr>
        <w:t xml:space="preserve">those who have been exposed to </w:t>
      </w:r>
      <w:r w:rsidR="004418B7">
        <w:rPr>
          <w:rFonts w:ascii="Times New Roman" w:hAnsi="Times New Roman" w:cs="Times New Roman"/>
        </w:rPr>
        <w:t xml:space="preserve">significant </w:t>
      </w:r>
      <w:r w:rsidR="00366E60" w:rsidRPr="00143D06">
        <w:rPr>
          <w:rFonts w:ascii="Times New Roman" w:hAnsi="Times New Roman" w:cs="Times New Roman"/>
        </w:rPr>
        <w:t xml:space="preserve">formal schooling </w:t>
      </w:r>
      <w:r w:rsidR="00C20B21">
        <w:rPr>
          <w:rFonts w:ascii="Times New Roman" w:hAnsi="Times New Roman" w:cs="Times New Roman"/>
        </w:rPr>
        <w:t xml:space="preserve">to be </w:t>
      </w:r>
      <w:r>
        <w:rPr>
          <w:rFonts w:ascii="Times New Roman" w:hAnsi="Times New Roman" w:cs="Times New Roman"/>
        </w:rPr>
        <w:t xml:space="preserve">more </w:t>
      </w:r>
      <w:r w:rsidR="004418B7">
        <w:rPr>
          <w:rFonts w:ascii="Times New Roman" w:hAnsi="Times New Roman" w:cs="Times New Roman"/>
        </w:rPr>
        <w:t xml:space="preserve">likely to have </w:t>
      </w:r>
      <w:r w:rsidR="00366E60" w:rsidRPr="00143D06">
        <w:rPr>
          <w:rFonts w:ascii="Times New Roman" w:hAnsi="Times New Roman" w:cs="Times New Roman"/>
        </w:rPr>
        <w:t>knowledge of the scientific process and respect for scientific findings</w:t>
      </w:r>
      <w:r>
        <w:rPr>
          <w:rFonts w:ascii="Times New Roman" w:hAnsi="Times New Roman" w:cs="Times New Roman"/>
        </w:rPr>
        <w:t xml:space="preserve"> than others</w:t>
      </w:r>
      <w:r w:rsidR="00366E60" w:rsidRPr="00143D06">
        <w:rPr>
          <w:rFonts w:ascii="Times New Roman" w:hAnsi="Times New Roman" w:cs="Times New Roman"/>
        </w:rPr>
        <w:t xml:space="preserve">. </w:t>
      </w:r>
    </w:p>
    <w:p w14:paraId="70ACE621" w14:textId="77777777" w:rsidR="007E49AA" w:rsidRDefault="007E49AA" w:rsidP="0039520A">
      <w:pPr>
        <w:spacing w:line="480" w:lineRule="auto"/>
        <w:rPr>
          <w:rFonts w:ascii="Times New Roman" w:hAnsi="Times New Roman" w:cs="Times New Roman"/>
          <w:b/>
        </w:rPr>
      </w:pPr>
    </w:p>
    <w:p w14:paraId="69A64303" w14:textId="77777777" w:rsidR="0039520A" w:rsidRPr="00143D06" w:rsidRDefault="0039520A" w:rsidP="0039520A">
      <w:pPr>
        <w:spacing w:line="480" w:lineRule="auto"/>
        <w:rPr>
          <w:rFonts w:ascii="Times New Roman" w:hAnsi="Times New Roman" w:cs="Times New Roman"/>
          <w:b/>
        </w:rPr>
      </w:pPr>
      <w:r w:rsidRPr="00143D06">
        <w:rPr>
          <w:rFonts w:ascii="Times New Roman" w:hAnsi="Times New Roman" w:cs="Times New Roman"/>
          <w:b/>
        </w:rPr>
        <w:lastRenderedPageBreak/>
        <w:t>Research Design</w:t>
      </w:r>
    </w:p>
    <w:p w14:paraId="2A65C499" w14:textId="4AF1EB45" w:rsidR="0039520A" w:rsidRDefault="0039520A" w:rsidP="0039520A">
      <w:pPr>
        <w:spacing w:line="480" w:lineRule="auto"/>
        <w:rPr>
          <w:rFonts w:ascii="Times New Roman" w:hAnsi="Times New Roman" w:cs="Times New Roman"/>
        </w:rPr>
      </w:pPr>
      <w:r w:rsidRPr="00143D06">
        <w:rPr>
          <w:rFonts w:ascii="Times New Roman" w:hAnsi="Times New Roman" w:cs="Times New Roman"/>
        </w:rPr>
        <w:tab/>
        <w:t xml:space="preserve">To assess attitudes towards science, we commissioned the company </w:t>
      </w:r>
      <w:proofErr w:type="spellStart"/>
      <w:r w:rsidRPr="00143D06">
        <w:rPr>
          <w:rFonts w:ascii="Times New Roman" w:hAnsi="Times New Roman" w:cs="Times New Roman"/>
        </w:rPr>
        <w:t>YouGov</w:t>
      </w:r>
      <w:proofErr w:type="spellEnd"/>
      <w:r w:rsidRPr="00143D06">
        <w:rPr>
          <w:rFonts w:ascii="Times New Roman" w:hAnsi="Times New Roman" w:cs="Times New Roman"/>
        </w:rPr>
        <w:t xml:space="preserve"> to administer a U.S. national survey.</w:t>
      </w:r>
      <w:r w:rsidRPr="00143D06">
        <w:rPr>
          <w:rStyle w:val="FootnoteReference"/>
          <w:rFonts w:ascii="Times New Roman" w:hAnsi="Times New Roman" w:cs="Times New Roman"/>
        </w:rPr>
        <w:footnoteReference w:id="9"/>
      </w:r>
      <w:r w:rsidRPr="00143D06">
        <w:rPr>
          <w:rFonts w:ascii="Times New Roman" w:hAnsi="Times New Roman" w:cs="Times New Roman"/>
        </w:rPr>
        <w:t xml:space="preserve"> From October 24-31, 2013, 2,000 registered voters were interviewed online about their attitudes towards science and politics. For present purposes, three batteries of questions are relevant. The first battery begins by posing the following frame:</w:t>
      </w:r>
    </w:p>
    <w:p w14:paraId="1D33FAC0" w14:textId="44EDD39D" w:rsidR="0039520A" w:rsidRPr="00143D06" w:rsidRDefault="00F13196" w:rsidP="0039520A">
      <w:pPr>
        <w:spacing w:line="480" w:lineRule="auto"/>
        <w:ind w:left="720" w:right="720"/>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Some people think that our elected officials and policy-makers should follow the advice of scientists on many issues. Others think that scientists are often either biased or wrong on many issues. For each of the following issues, please use a 0-10 scale to indicate how much politicians and public officials should defer to scientists: 10 means to follow scientific advice completely, 0 means to ignore scientific advice, and 5 means to weight it equally with other factors.</w:t>
      </w:r>
      <w:r>
        <w:rPr>
          <w:rFonts w:ascii="Times New Roman" w:hAnsi="Times New Roman" w:cs="Times New Roman"/>
          <w:i/>
        </w:rPr>
        <w:t>”</w:t>
      </w:r>
    </w:p>
    <w:p w14:paraId="6E275111" w14:textId="2C27E3D5" w:rsidR="0039520A" w:rsidRPr="00143D06" w:rsidRDefault="0039520A" w:rsidP="0039520A">
      <w:pPr>
        <w:spacing w:line="480" w:lineRule="auto"/>
        <w:rPr>
          <w:rFonts w:ascii="Times New Roman" w:hAnsi="Times New Roman" w:cs="Times New Roman"/>
        </w:rPr>
      </w:pPr>
      <w:r w:rsidRPr="00143D06">
        <w:rPr>
          <w:rFonts w:ascii="Times New Roman" w:hAnsi="Times New Roman" w:cs="Times New Roman"/>
        </w:rPr>
        <w:t xml:space="preserve">We then presented participants with a randomized list of sixteen policy areas including: AIDS prevention, mandatory vaccinations, nuclear power, childhood obesity, birth control, stem cell research, mandatory background checks for gun owners, fetal viability, global warming, </w:t>
      </w:r>
      <w:r w:rsidR="0046681C">
        <w:rPr>
          <w:rFonts w:ascii="Times New Roman" w:hAnsi="Times New Roman" w:cs="Times New Roman"/>
        </w:rPr>
        <w:t xml:space="preserve">the </w:t>
      </w:r>
      <w:r w:rsidRPr="00143D06">
        <w:rPr>
          <w:rFonts w:ascii="Times New Roman" w:hAnsi="Times New Roman" w:cs="Times New Roman"/>
        </w:rPr>
        <w:t xml:space="preserve">regulation of coal, bio-tech foods, legalizing drug use, animal testing, evolution, mandatory health insurance, and gay adoption. </w:t>
      </w:r>
    </w:p>
    <w:p w14:paraId="755DF7A7" w14:textId="3503935B" w:rsidR="0039520A" w:rsidRPr="00143D06" w:rsidRDefault="0039520A" w:rsidP="0039520A">
      <w:pPr>
        <w:spacing w:line="480" w:lineRule="auto"/>
        <w:ind w:firstLine="720"/>
        <w:rPr>
          <w:rFonts w:ascii="Times New Roman" w:hAnsi="Times New Roman" w:cs="Times New Roman"/>
        </w:rPr>
      </w:pPr>
      <w:r w:rsidRPr="00143D06">
        <w:rPr>
          <w:rFonts w:ascii="Times New Roman" w:hAnsi="Times New Roman" w:cs="Times New Roman"/>
        </w:rPr>
        <w:t>After experimenting with a similar but more general issue battery in an earlier study,</w:t>
      </w:r>
      <w:r w:rsidRPr="00143D06">
        <w:rPr>
          <w:rStyle w:val="FootnoteReference"/>
          <w:rFonts w:ascii="Times New Roman" w:hAnsi="Times New Roman" w:cs="Times New Roman"/>
        </w:rPr>
        <w:footnoteReference w:id="10"/>
      </w:r>
      <w:r w:rsidRPr="00143D06">
        <w:rPr>
          <w:rFonts w:ascii="Times New Roman" w:hAnsi="Times New Roman" w:cs="Times New Roman"/>
        </w:rPr>
        <w:t xml:space="preserve"> </w:t>
      </w:r>
      <w:r w:rsidR="00F13196">
        <w:rPr>
          <w:rFonts w:ascii="Times New Roman" w:hAnsi="Times New Roman" w:cs="Times New Roman"/>
        </w:rPr>
        <w:t xml:space="preserve">for the </w:t>
      </w:r>
      <w:r w:rsidR="008473C6">
        <w:rPr>
          <w:rFonts w:ascii="Times New Roman" w:hAnsi="Times New Roman" w:cs="Times New Roman"/>
        </w:rPr>
        <w:t xml:space="preserve">present </w:t>
      </w:r>
      <w:r w:rsidR="00F13196">
        <w:rPr>
          <w:rFonts w:ascii="Times New Roman" w:hAnsi="Times New Roman" w:cs="Times New Roman"/>
        </w:rPr>
        <w:t xml:space="preserve">survey </w:t>
      </w:r>
      <w:r w:rsidRPr="00143D06">
        <w:rPr>
          <w:rFonts w:ascii="Times New Roman" w:hAnsi="Times New Roman" w:cs="Times New Roman"/>
        </w:rPr>
        <w:t xml:space="preserve">we sought to identify discrete policy concepts (for example, we dropped the overly broad “health care” item that ran in the earlier study in favor of “mandatory health insurance”). We also attempted to identify a range of policy items that </w:t>
      </w:r>
      <w:r w:rsidR="008473C6">
        <w:rPr>
          <w:rFonts w:ascii="Times New Roman" w:hAnsi="Times New Roman" w:cs="Times New Roman"/>
        </w:rPr>
        <w:t xml:space="preserve">varied on </w:t>
      </w:r>
      <w:r w:rsidR="00F13196">
        <w:rPr>
          <w:rFonts w:ascii="Times New Roman" w:hAnsi="Times New Roman" w:cs="Times New Roman"/>
        </w:rPr>
        <w:t xml:space="preserve">(a) </w:t>
      </w:r>
      <w:r w:rsidR="008473C6">
        <w:rPr>
          <w:rFonts w:ascii="Times New Roman" w:hAnsi="Times New Roman" w:cs="Times New Roman"/>
        </w:rPr>
        <w:t>the expected degree of</w:t>
      </w:r>
      <w:r w:rsidRPr="00143D06">
        <w:rPr>
          <w:rFonts w:ascii="Times New Roman" w:hAnsi="Times New Roman" w:cs="Times New Roman"/>
        </w:rPr>
        <w:t xml:space="preserve"> government action and </w:t>
      </w:r>
      <w:r w:rsidR="00F13196">
        <w:rPr>
          <w:rFonts w:ascii="Times New Roman" w:hAnsi="Times New Roman" w:cs="Times New Roman"/>
        </w:rPr>
        <w:t xml:space="preserve">(b) </w:t>
      </w:r>
      <w:r w:rsidRPr="00143D06">
        <w:rPr>
          <w:rFonts w:ascii="Times New Roman" w:hAnsi="Times New Roman" w:cs="Times New Roman"/>
        </w:rPr>
        <w:t xml:space="preserve">the potential reactions along ethical </w:t>
      </w:r>
      <w:r w:rsidR="00F13196">
        <w:rPr>
          <w:rFonts w:ascii="Times New Roman" w:hAnsi="Times New Roman" w:cs="Times New Roman"/>
        </w:rPr>
        <w:t xml:space="preserve">and/or partisan </w:t>
      </w:r>
      <w:r w:rsidRPr="00143D06">
        <w:rPr>
          <w:rFonts w:ascii="Times New Roman" w:hAnsi="Times New Roman" w:cs="Times New Roman"/>
        </w:rPr>
        <w:t xml:space="preserve">lines. </w:t>
      </w:r>
      <w:r w:rsidRPr="00143D06">
        <w:rPr>
          <w:rFonts w:ascii="Times New Roman" w:hAnsi="Times New Roman" w:cs="Times New Roman"/>
        </w:rPr>
        <w:lastRenderedPageBreak/>
        <w:t xml:space="preserve">For example, we included not just “evolution” and “global warming” (which arguably induce skepticism towards science among the right), but also “vaccines” and “fetus viability” (which arguably induce skepticism towards science among the left). We will elaborate further on the potential dimensionalities of the policy battery, but wish to emphasize that the goal of this battery is breadth. This </w:t>
      </w:r>
      <w:r w:rsidR="008473C6">
        <w:rPr>
          <w:rFonts w:ascii="Times New Roman" w:hAnsi="Times New Roman" w:cs="Times New Roman"/>
        </w:rPr>
        <w:t>research</w:t>
      </w:r>
      <w:r w:rsidR="008473C6" w:rsidRPr="00143D06">
        <w:rPr>
          <w:rFonts w:ascii="Times New Roman" w:hAnsi="Times New Roman" w:cs="Times New Roman"/>
        </w:rPr>
        <w:t xml:space="preserve"> </w:t>
      </w:r>
      <w:r w:rsidRPr="00143D06">
        <w:rPr>
          <w:rFonts w:ascii="Times New Roman" w:hAnsi="Times New Roman" w:cs="Times New Roman"/>
        </w:rPr>
        <w:t xml:space="preserve">improves dramatically upon previous studies, which largely concentrate on a single issue or lack a sufficient range of issues to generalize about the nature and power of partisan variables compared to other explanations of attitudes. </w:t>
      </w:r>
    </w:p>
    <w:p w14:paraId="30F2B2E3" w14:textId="6538CC85" w:rsidR="0039520A" w:rsidRDefault="0039520A" w:rsidP="0039520A">
      <w:pPr>
        <w:spacing w:line="480" w:lineRule="auto"/>
        <w:rPr>
          <w:rFonts w:ascii="Times New Roman" w:hAnsi="Times New Roman" w:cs="Times New Roman"/>
        </w:rPr>
      </w:pPr>
      <w:r w:rsidRPr="00143D06">
        <w:rPr>
          <w:rFonts w:ascii="Times New Roman" w:hAnsi="Times New Roman" w:cs="Times New Roman"/>
        </w:rPr>
        <w:tab/>
        <w:t xml:space="preserve">The second battery of questions asks respondents to assess science and scientists, both on their own terms as well as in relation to other potential belief systems. </w:t>
      </w:r>
      <w:r w:rsidR="008473C6">
        <w:rPr>
          <w:rFonts w:ascii="Times New Roman" w:hAnsi="Times New Roman" w:cs="Times New Roman"/>
        </w:rPr>
        <w:t>W</w:t>
      </w:r>
      <w:r w:rsidRPr="00143D06">
        <w:rPr>
          <w:rFonts w:ascii="Times New Roman" w:hAnsi="Times New Roman" w:cs="Times New Roman"/>
        </w:rPr>
        <w:t xml:space="preserve">e asked respondents for their level of agreement (on a 0-3 scale) with the following statements: </w:t>
      </w:r>
    </w:p>
    <w:p w14:paraId="69C5739F" w14:textId="0456E78D" w:rsidR="0039520A" w:rsidRPr="00143D06" w:rsidRDefault="00F13196" w:rsidP="0039520A">
      <w:pPr>
        <w:pStyle w:val="ListParagraph"/>
        <w:numPr>
          <w:ilvl w:val="0"/>
          <w:numId w:val="1"/>
        </w:numPr>
        <w:spacing w:line="480" w:lineRule="auto"/>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Most of the time, instinct and gut reactions are just as good as the advice of scientists.</w:t>
      </w:r>
      <w:r>
        <w:rPr>
          <w:rFonts w:ascii="Times New Roman" w:hAnsi="Times New Roman" w:cs="Times New Roman"/>
          <w:i/>
        </w:rPr>
        <w:t>”</w:t>
      </w:r>
    </w:p>
    <w:p w14:paraId="56F18DB3" w14:textId="756CA80E" w:rsidR="0039520A" w:rsidRPr="00143D06" w:rsidRDefault="00F13196" w:rsidP="0039520A">
      <w:pPr>
        <w:pStyle w:val="ListParagraph"/>
        <w:numPr>
          <w:ilvl w:val="0"/>
          <w:numId w:val="1"/>
        </w:numPr>
        <w:spacing w:line="480" w:lineRule="auto"/>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Faith is a better guide than scientific evidence on most important questions.</w:t>
      </w:r>
      <w:r>
        <w:rPr>
          <w:rFonts w:ascii="Times New Roman" w:hAnsi="Times New Roman" w:cs="Times New Roman"/>
          <w:i/>
        </w:rPr>
        <w:t>”</w:t>
      </w:r>
    </w:p>
    <w:p w14:paraId="0BD5FE4C" w14:textId="0ADA368F" w:rsidR="0039520A" w:rsidRPr="00143D06" w:rsidRDefault="00F13196" w:rsidP="0039520A">
      <w:pPr>
        <w:pStyle w:val="ListParagraph"/>
        <w:numPr>
          <w:ilvl w:val="0"/>
          <w:numId w:val="1"/>
        </w:numPr>
        <w:spacing w:line="480" w:lineRule="auto"/>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When faced with a difficult decision, politicians should follow the advice of relevant experts, even if it means going against their ideology.</w:t>
      </w:r>
      <w:r>
        <w:rPr>
          <w:rFonts w:ascii="Times New Roman" w:hAnsi="Times New Roman" w:cs="Times New Roman"/>
          <w:i/>
        </w:rPr>
        <w:t>”</w:t>
      </w:r>
      <w:r w:rsidR="0039520A" w:rsidRPr="00143D06">
        <w:rPr>
          <w:rFonts w:ascii="Times New Roman" w:hAnsi="Times New Roman" w:cs="Times New Roman"/>
          <w:i/>
        </w:rPr>
        <w:t xml:space="preserve"> </w:t>
      </w:r>
      <w:r w:rsidR="0039520A" w:rsidRPr="00143D06">
        <w:rPr>
          <w:rFonts w:ascii="Times New Roman" w:hAnsi="Times New Roman" w:cs="Times New Roman"/>
          <w:b/>
          <w:i/>
        </w:rPr>
        <w:t>(Reverse Coded)</w:t>
      </w:r>
    </w:p>
    <w:p w14:paraId="2B895D29" w14:textId="4A438F81" w:rsidR="0039520A" w:rsidRPr="00143D06" w:rsidRDefault="00F13196" w:rsidP="0039520A">
      <w:pPr>
        <w:pStyle w:val="ListParagraph"/>
        <w:numPr>
          <w:ilvl w:val="0"/>
          <w:numId w:val="2"/>
        </w:numPr>
        <w:spacing w:line="480" w:lineRule="auto"/>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Scientists and academics are not hostile to people of faith.</w:t>
      </w:r>
      <w:r>
        <w:rPr>
          <w:rFonts w:ascii="Times New Roman" w:hAnsi="Times New Roman" w:cs="Times New Roman"/>
          <w:i/>
        </w:rPr>
        <w:t>”</w:t>
      </w:r>
      <w:r w:rsidR="0039520A" w:rsidRPr="00143D06">
        <w:rPr>
          <w:rFonts w:ascii="Times New Roman" w:hAnsi="Times New Roman" w:cs="Times New Roman"/>
          <w:i/>
        </w:rPr>
        <w:t xml:space="preserve"> </w:t>
      </w:r>
      <w:r w:rsidR="0039520A" w:rsidRPr="00143D06">
        <w:rPr>
          <w:rFonts w:ascii="Times New Roman" w:hAnsi="Times New Roman" w:cs="Times New Roman"/>
          <w:b/>
          <w:i/>
        </w:rPr>
        <w:t>(Reverse Coded)</w:t>
      </w:r>
    </w:p>
    <w:p w14:paraId="4FC7C689" w14:textId="0CD47AD4" w:rsidR="0039520A" w:rsidRPr="00143D06" w:rsidRDefault="00F13196" w:rsidP="0039520A">
      <w:pPr>
        <w:pStyle w:val="ListParagraph"/>
        <w:numPr>
          <w:ilvl w:val="0"/>
          <w:numId w:val="2"/>
        </w:numPr>
        <w:spacing w:line="480" w:lineRule="auto"/>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Scientists and academics are not concerned about the moral implications of their research.</w:t>
      </w:r>
      <w:r>
        <w:rPr>
          <w:rFonts w:ascii="Times New Roman" w:hAnsi="Times New Roman" w:cs="Times New Roman"/>
          <w:i/>
        </w:rPr>
        <w:t>”</w:t>
      </w:r>
    </w:p>
    <w:p w14:paraId="3E184B0A" w14:textId="32D2FFBF" w:rsidR="0039520A" w:rsidRPr="00143D06" w:rsidRDefault="00F13196" w:rsidP="0039520A">
      <w:pPr>
        <w:pStyle w:val="ListParagraph"/>
        <w:numPr>
          <w:ilvl w:val="0"/>
          <w:numId w:val="2"/>
        </w:numPr>
        <w:spacing w:line="480" w:lineRule="auto"/>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Industry-backed scientific research is inherently biased.</w:t>
      </w:r>
      <w:r>
        <w:rPr>
          <w:rFonts w:ascii="Times New Roman" w:hAnsi="Times New Roman" w:cs="Times New Roman"/>
          <w:i/>
        </w:rPr>
        <w:t>”</w:t>
      </w:r>
    </w:p>
    <w:p w14:paraId="45038D3C" w14:textId="5C13AEBB" w:rsidR="0039520A" w:rsidRPr="00143D06" w:rsidRDefault="00F13196" w:rsidP="0039520A">
      <w:pPr>
        <w:pStyle w:val="ListParagraph"/>
        <w:numPr>
          <w:ilvl w:val="0"/>
          <w:numId w:val="2"/>
        </w:numPr>
        <w:spacing w:line="480" w:lineRule="auto"/>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Most university professors are liberals who are trying to push an ideological agenda with their research.</w:t>
      </w:r>
      <w:r>
        <w:rPr>
          <w:rFonts w:ascii="Times New Roman" w:hAnsi="Times New Roman" w:cs="Times New Roman"/>
          <w:i/>
        </w:rPr>
        <w:t>”</w:t>
      </w:r>
    </w:p>
    <w:p w14:paraId="344DFF07" w14:textId="50A47EAE" w:rsidR="0039520A" w:rsidRPr="00143D06" w:rsidRDefault="00F13196" w:rsidP="0039520A">
      <w:pPr>
        <w:pStyle w:val="ListParagraph"/>
        <w:numPr>
          <w:ilvl w:val="0"/>
          <w:numId w:val="2"/>
        </w:numPr>
        <w:spacing w:line="480" w:lineRule="auto"/>
        <w:rPr>
          <w:rFonts w:ascii="Times New Roman" w:hAnsi="Times New Roman" w:cs="Times New Roman"/>
          <w:i/>
        </w:rPr>
      </w:pPr>
      <w:r>
        <w:rPr>
          <w:rFonts w:ascii="Times New Roman" w:hAnsi="Times New Roman" w:cs="Times New Roman"/>
          <w:i/>
        </w:rPr>
        <w:t>“</w:t>
      </w:r>
      <w:r w:rsidR="0039520A" w:rsidRPr="00143D06">
        <w:rPr>
          <w:rFonts w:ascii="Times New Roman" w:hAnsi="Times New Roman" w:cs="Times New Roman"/>
          <w:i/>
        </w:rPr>
        <w:t>Most economists are conservatives who are trying to push an ideological agenda with their research.</w:t>
      </w:r>
      <w:r>
        <w:rPr>
          <w:rFonts w:ascii="Times New Roman" w:hAnsi="Times New Roman" w:cs="Times New Roman"/>
          <w:i/>
        </w:rPr>
        <w:t>”</w:t>
      </w:r>
    </w:p>
    <w:p w14:paraId="2F3D8D48" w14:textId="1851FE0E" w:rsidR="0039520A" w:rsidRDefault="00F13196" w:rsidP="0039520A">
      <w:pPr>
        <w:pStyle w:val="ListParagraph"/>
        <w:numPr>
          <w:ilvl w:val="0"/>
          <w:numId w:val="2"/>
        </w:numPr>
        <w:spacing w:line="480" w:lineRule="auto"/>
        <w:rPr>
          <w:rFonts w:ascii="Times New Roman" w:hAnsi="Times New Roman" w:cs="Times New Roman"/>
          <w:i/>
        </w:rPr>
      </w:pPr>
      <w:r>
        <w:rPr>
          <w:rFonts w:ascii="Times New Roman" w:hAnsi="Times New Roman" w:cs="Times New Roman"/>
          <w:i/>
        </w:rPr>
        <w:lastRenderedPageBreak/>
        <w:t>“</w:t>
      </w:r>
      <w:r w:rsidR="0039520A" w:rsidRPr="00143D06">
        <w:rPr>
          <w:rFonts w:ascii="Times New Roman" w:hAnsi="Times New Roman" w:cs="Times New Roman"/>
          <w:i/>
        </w:rPr>
        <w:t>Most scientists are liberals who are trying to push an ideological agenda with their research.</w:t>
      </w:r>
      <w:r>
        <w:rPr>
          <w:rFonts w:ascii="Times New Roman" w:hAnsi="Times New Roman" w:cs="Times New Roman"/>
          <w:i/>
        </w:rPr>
        <w:t>”</w:t>
      </w:r>
    </w:p>
    <w:p w14:paraId="6761BF8C" w14:textId="329D06BF" w:rsidR="0039520A" w:rsidRPr="00143D06" w:rsidRDefault="0039520A" w:rsidP="00F13196">
      <w:pPr>
        <w:spacing w:line="480" w:lineRule="auto"/>
        <w:ind w:firstLine="360"/>
        <w:rPr>
          <w:rFonts w:ascii="Times New Roman" w:hAnsi="Times New Roman" w:cs="Times New Roman"/>
        </w:rPr>
      </w:pPr>
      <w:r w:rsidRPr="00143D06">
        <w:rPr>
          <w:rFonts w:ascii="Times New Roman" w:hAnsi="Times New Roman" w:cs="Times New Roman"/>
        </w:rPr>
        <w:t xml:space="preserve">Notice that the first three questions ask respondents to assess the relative usefulness of non-scientific belief systems, whereas the other six items ask about </w:t>
      </w:r>
      <w:r w:rsidR="008473C6">
        <w:rPr>
          <w:rFonts w:ascii="Times New Roman" w:hAnsi="Times New Roman" w:cs="Times New Roman"/>
        </w:rPr>
        <w:t>perceptions of</w:t>
      </w:r>
      <w:r w:rsidR="008473C6" w:rsidRPr="00143D06">
        <w:rPr>
          <w:rFonts w:ascii="Times New Roman" w:hAnsi="Times New Roman" w:cs="Times New Roman"/>
        </w:rPr>
        <w:t xml:space="preserve"> </w:t>
      </w:r>
      <w:r w:rsidRPr="00143D06">
        <w:rPr>
          <w:rFonts w:ascii="Times New Roman" w:hAnsi="Times New Roman" w:cs="Times New Roman"/>
        </w:rPr>
        <w:t>scient</w:t>
      </w:r>
      <w:r w:rsidR="008473C6">
        <w:rPr>
          <w:rFonts w:ascii="Times New Roman" w:hAnsi="Times New Roman" w:cs="Times New Roman"/>
        </w:rPr>
        <w:t>ific</w:t>
      </w:r>
      <w:r w:rsidRPr="00143D06">
        <w:rPr>
          <w:rFonts w:ascii="Times New Roman" w:hAnsi="Times New Roman" w:cs="Times New Roman"/>
        </w:rPr>
        <w:t xml:space="preserve"> bias. The first three items thus provide a broad, theoretical measure of the respondent’s openness to alternative belief systems that should predict skepticism towards science on particular issues. The latter six items provide us with a measure of motivated reasoning that should also predict skepticism towards science on particular issues. It is, of course, possible that responses to these different items will reflect a single broad attitude, that of skepticism towards science and scientists. Either way, we wish to develop a measure (or measures) that we can use to assess the conditional impact of </w:t>
      </w:r>
      <w:r w:rsidR="008473C6">
        <w:rPr>
          <w:rFonts w:ascii="Times New Roman" w:hAnsi="Times New Roman" w:cs="Times New Roman"/>
        </w:rPr>
        <w:t>global</w:t>
      </w:r>
      <w:r w:rsidRPr="00143D06">
        <w:rPr>
          <w:rFonts w:ascii="Times New Roman" w:hAnsi="Times New Roman" w:cs="Times New Roman"/>
        </w:rPr>
        <w:t xml:space="preserve"> attitudes towards science on one’s willingness to defer to scientific recommendations on specific policy areas.</w:t>
      </w:r>
    </w:p>
    <w:p w14:paraId="2BFE4723" w14:textId="4D189CBC" w:rsidR="0039520A" w:rsidRPr="00143D06" w:rsidRDefault="0039520A" w:rsidP="0039520A">
      <w:pPr>
        <w:spacing w:line="480" w:lineRule="auto"/>
        <w:ind w:firstLine="720"/>
        <w:rPr>
          <w:rFonts w:ascii="Times New Roman" w:hAnsi="Times New Roman" w:cs="Times New Roman"/>
        </w:rPr>
      </w:pPr>
      <w:r w:rsidRPr="00143D06">
        <w:rPr>
          <w:rFonts w:ascii="Times New Roman" w:hAnsi="Times New Roman" w:cs="Times New Roman"/>
        </w:rPr>
        <w:t xml:space="preserve">The third and final battery of questions asks respondents about their political attitudes and demographic characteristics. In particular, we ask people about their ideological orientation, party identification, age, education, race and ethnicity, church attendance, and their view on whether the Bible is the literal word of God. In addition, we also examined people’s level of scientific knowledge with a battery of questions borrowed from the Pew Research Center’s </w:t>
      </w:r>
      <w:r w:rsidR="00F13196">
        <w:rPr>
          <w:rFonts w:ascii="Times New Roman" w:hAnsi="Times New Roman" w:cs="Times New Roman"/>
        </w:rPr>
        <w:t>“</w:t>
      </w:r>
      <w:r w:rsidRPr="00143D06">
        <w:rPr>
          <w:rFonts w:ascii="Times New Roman" w:hAnsi="Times New Roman" w:cs="Times New Roman"/>
        </w:rPr>
        <w:t>Science and Technology Knowledge Quiz.</w:t>
      </w:r>
      <w:r w:rsidR="00F13196">
        <w:rPr>
          <w:rFonts w:ascii="Times New Roman" w:hAnsi="Times New Roman" w:cs="Times New Roman"/>
        </w:rPr>
        <w:t>”</w:t>
      </w:r>
      <w:r w:rsidRPr="00143D06">
        <w:rPr>
          <w:rFonts w:ascii="Times New Roman" w:hAnsi="Times New Roman" w:cs="Times New Roman"/>
        </w:rPr>
        <w:t xml:space="preserve"> These provide us with a wide range of explanatory variables with which we hope to model both broader attitudes towards science, as well as deference towards scientific opinion on particular political issues. </w:t>
      </w:r>
    </w:p>
    <w:p w14:paraId="54FBC50F" w14:textId="77777777" w:rsidR="0039520A" w:rsidRPr="00143D06" w:rsidRDefault="0039520A" w:rsidP="0039520A">
      <w:pPr>
        <w:spacing w:line="480" w:lineRule="auto"/>
        <w:ind w:firstLine="720"/>
        <w:rPr>
          <w:rFonts w:ascii="Times New Roman" w:hAnsi="Times New Roman" w:cs="Times New Roman"/>
        </w:rPr>
      </w:pPr>
      <w:r w:rsidRPr="00143D06">
        <w:rPr>
          <w:rFonts w:ascii="Times New Roman" w:hAnsi="Times New Roman" w:cs="Times New Roman"/>
        </w:rPr>
        <w:t>Towards this end, we propose a model in which political attitudes and demographic characteristics, along with more general attitudes towards science and scientists, are used to predict willingness to defer to science on policy matters. Formed as an equation,</w:t>
      </w:r>
    </w:p>
    <w:p w14:paraId="687621EA" w14:textId="77777777" w:rsidR="007E49AA" w:rsidRDefault="007E49AA" w:rsidP="0039520A">
      <w:pPr>
        <w:rPr>
          <w:rFonts w:ascii="Times New Roman" w:hAnsi="Times New Roman" w:cs="Times New Roman"/>
        </w:rPr>
      </w:pPr>
    </w:p>
    <w:p w14:paraId="59C3A4E4" w14:textId="77777777" w:rsidR="0039520A" w:rsidRPr="00143D06" w:rsidRDefault="0039520A" w:rsidP="0039520A">
      <w:pPr>
        <w:rPr>
          <w:rFonts w:ascii="Times New Roman" w:hAnsi="Times New Roman" w:cs="Times New Roman"/>
        </w:rPr>
      </w:pPr>
      <w:r w:rsidRPr="00143D06">
        <w:rPr>
          <w:rFonts w:ascii="Times New Roman" w:hAnsi="Times New Roman" w:cs="Times New Roman"/>
        </w:rPr>
        <w:t xml:space="preserve">Deference to Science on Public Policies = α + </w:t>
      </w:r>
      <w:proofErr w:type="gramStart"/>
      <w:r w:rsidRPr="00143D06">
        <w:rPr>
          <w:rFonts w:ascii="Times New Roman" w:hAnsi="Times New Roman" w:cs="Times New Roman"/>
        </w:rPr>
        <w:t>β</w:t>
      </w:r>
      <w:r w:rsidRPr="00143D06">
        <w:rPr>
          <w:rFonts w:ascii="Times New Roman" w:hAnsi="Times New Roman" w:cs="Times New Roman"/>
          <w:vertAlign w:val="subscript"/>
        </w:rPr>
        <w:t>1</w:t>
      </w:r>
      <w:r w:rsidRPr="00143D06">
        <w:rPr>
          <w:rFonts w:ascii="Times New Roman" w:hAnsi="Times New Roman" w:cs="Times New Roman"/>
        </w:rPr>
        <w:t>(</w:t>
      </w:r>
      <w:proofErr w:type="gramEnd"/>
      <w:r w:rsidRPr="00143D06">
        <w:rPr>
          <w:rFonts w:ascii="Times New Roman" w:hAnsi="Times New Roman" w:cs="Times New Roman"/>
        </w:rPr>
        <w:t>Republican) + β</w:t>
      </w:r>
      <w:r w:rsidRPr="00143D06">
        <w:rPr>
          <w:rFonts w:ascii="Times New Roman" w:hAnsi="Times New Roman" w:cs="Times New Roman"/>
          <w:vertAlign w:val="subscript"/>
        </w:rPr>
        <w:t>2</w:t>
      </w:r>
      <w:r w:rsidRPr="00143D06">
        <w:rPr>
          <w:rFonts w:ascii="Times New Roman" w:hAnsi="Times New Roman" w:cs="Times New Roman"/>
        </w:rPr>
        <w:t>(Democrat) + β</w:t>
      </w:r>
      <w:r w:rsidRPr="00143D06">
        <w:rPr>
          <w:rFonts w:ascii="Times New Roman" w:hAnsi="Times New Roman" w:cs="Times New Roman"/>
          <w:vertAlign w:val="subscript"/>
        </w:rPr>
        <w:t>3</w:t>
      </w:r>
      <w:r w:rsidRPr="00143D06">
        <w:rPr>
          <w:rFonts w:ascii="Times New Roman" w:hAnsi="Times New Roman" w:cs="Times New Roman"/>
        </w:rPr>
        <w:t>(Ideology) + β</w:t>
      </w:r>
      <w:r w:rsidRPr="00143D06">
        <w:rPr>
          <w:rFonts w:ascii="Times New Roman" w:hAnsi="Times New Roman" w:cs="Times New Roman"/>
          <w:vertAlign w:val="subscript"/>
        </w:rPr>
        <w:t>4</w:t>
      </w:r>
      <w:r w:rsidRPr="00143D06">
        <w:rPr>
          <w:rFonts w:ascii="Times New Roman" w:hAnsi="Times New Roman" w:cs="Times New Roman"/>
        </w:rPr>
        <w:t>(College education) + β</w:t>
      </w:r>
      <w:r w:rsidRPr="00143D06">
        <w:rPr>
          <w:rFonts w:ascii="Times New Roman" w:hAnsi="Times New Roman" w:cs="Times New Roman"/>
          <w:vertAlign w:val="subscript"/>
        </w:rPr>
        <w:t>5</w:t>
      </w:r>
      <w:r w:rsidRPr="00143D06">
        <w:rPr>
          <w:rFonts w:ascii="Times New Roman" w:hAnsi="Times New Roman" w:cs="Times New Roman"/>
        </w:rPr>
        <w:t>(Religious faith) + β</w:t>
      </w:r>
      <w:r w:rsidRPr="00143D06">
        <w:rPr>
          <w:rFonts w:ascii="Times New Roman" w:hAnsi="Times New Roman" w:cs="Times New Roman"/>
          <w:vertAlign w:val="subscript"/>
        </w:rPr>
        <w:t>6</w:t>
      </w:r>
      <w:r w:rsidRPr="00143D06">
        <w:rPr>
          <w:rFonts w:ascii="Times New Roman" w:hAnsi="Times New Roman" w:cs="Times New Roman"/>
        </w:rPr>
        <w:t>(Age) + β</w:t>
      </w:r>
      <w:r w:rsidRPr="00143D06">
        <w:rPr>
          <w:rFonts w:ascii="Times New Roman" w:hAnsi="Times New Roman" w:cs="Times New Roman"/>
          <w:vertAlign w:val="subscript"/>
        </w:rPr>
        <w:t>7</w:t>
      </w:r>
      <w:r w:rsidRPr="00143D06">
        <w:rPr>
          <w:rFonts w:ascii="Times New Roman" w:hAnsi="Times New Roman" w:cs="Times New Roman"/>
        </w:rPr>
        <w:t>(Gender) + β</w:t>
      </w:r>
      <w:r w:rsidRPr="00143D06">
        <w:rPr>
          <w:rFonts w:ascii="Times New Roman" w:hAnsi="Times New Roman" w:cs="Times New Roman"/>
          <w:vertAlign w:val="subscript"/>
        </w:rPr>
        <w:t>8</w:t>
      </w:r>
      <w:r w:rsidRPr="00143D06">
        <w:rPr>
          <w:rFonts w:ascii="Times New Roman" w:hAnsi="Times New Roman" w:cs="Times New Roman"/>
        </w:rPr>
        <w:t>(Race/Ethnicity) + β</w:t>
      </w:r>
      <w:r w:rsidRPr="00143D06">
        <w:rPr>
          <w:rFonts w:ascii="Times New Roman" w:hAnsi="Times New Roman" w:cs="Times New Roman"/>
          <w:vertAlign w:val="subscript"/>
        </w:rPr>
        <w:t>9</w:t>
      </w:r>
      <w:r w:rsidRPr="00143D06">
        <w:rPr>
          <w:rFonts w:ascii="Times New Roman" w:hAnsi="Times New Roman" w:cs="Times New Roman"/>
        </w:rPr>
        <w:t xml:space="preserve">(Measure of Attitudes towards Science &amp; Scientists) + </w:t>
      </w:r>
      <w:proofErr w:type="spellStart"/>
      <w:r w:rsidRPr="00143D06">
        <w:rPr>
          <w:rFonts w:ascii="Times New Roman" w:hAnsi="Times New Roman" w:cs="Times New Roman"/>
        </w:rPr>
        <w:t>ε</w:t>
      </w:r>
      <w:r w:rsidRPr="00143D06">
        <w:rPr>
          <w:rFonts w:ascii="Times New Roman" w:hAnsi="Times New Roman" w:cs="Times New Roman"/>
          <w:vertAlign w:val="subscript"/>
        </w:rPr>
        <w:t>i</w:t>
      </w:r>
      <w:proofErr w:type="spellEnd"/>
      <w:r w:rsidRPr="00143D06">
        <w:rPr>
          <w:rFonts w:ascii="Times New Roman" w:hAnsi="Times New Roman" w:cs="Times New Roman"/>
        </w:rPr>
        <w:t>.</w:t>
      </w:r>
    </w:p>
    <w:p w14:paraId="17000D77" w14:textId="77777777" w:rsidR="007E49AA" w:rsidRDefault="007E49AA" w:rsidP="0039520A">
      <w:pPr>
        <w:spacing w:line="480" w:lineRule="auto"/>
        <w:rPr>
          <w:rFonts w:ascii="Times New Roman" w:hAnsi="Times New Roman" w:cs="Times New Roman"/>
        </w:rPr>
      </w:pPr>
    </w:p>
    <w:p w14:paraId="40961AD9" w14:textId="35162DDB" w:rsidR="0039520A" w:rsidRPr="00143D06" w:rsidRDefault="0039520A" w:rsidP="0039520A">
      <w:pPr>
        <w:spacing w:line="480" w:lineRule="auto"/>
        <w:rPr>
          <w:rFonts w:ascii="Times New Roman" w:hAnsi="Times New Roman" w:cs="Times New Roman"/>
        </w:rPr>
      </w:pPr>
      <w:r w:rsidRPr="00143D06">
        <w:rPr>
          <w:rFonts w:ascii="Times New Roman" w:hAnsi="Times New Roman" w:cs="Times New Roman"/>
        </w:rPr>
        <w:t xml:space="preserve">In this set-up, we first examine attitudes towards scientists. Preliminary explorations of the data indicate that there is a single dimension dominating how people view scientists and a single dimension dominating how deferential people are to the recommendations of scientists. </w:t>
      </w:r>
      <w:r w:rsidR="00CD1C91">
        <w:rPr>
          <w:rFonts w:ascii="Times New Roman" w:hAnsi="Times New Roman" w:cs="Times New Roman"/>
        </w:rPr>
        <w:t>If true, this contradicts our first hypothesis</w:t>
      </w:r>
      <w:r w:rsidR="00F13196">
        <w:rPr>
          <w:rFonts w:ascii="Times New Roman" w:hAnsi="Times New Roman" w:cs="Times New Roman"/>
        </w:rPr>
        <w:t xml:space="preserve"> but </w:t>
      </w:r>
      <w:r w:rsidR="00CD1C91">
        <w:rPr>
          <w:rFonts w:ascii="Times New Roman" w:hAnsi="Times New Roman" w:cs="Times New Roman"/>
        </w:rPr>
        <w:t>simplifie</w:t>
      </w:r>
      <w:r w:rsidR="00F13196">
        <w:rPr>
          <w:rFonts w:ascii="Times New Roman" w:hAnsi="Times New Roman" w:cs="Times New Roman"/>
        </w:rPr>
        <w:t>s our analysis</w:t>
      </w:r>
      <w:r w:rsidR="00CD1C91">
        <w:rPr>
          <w:rFonts w:ascii="Times New Roman" w:hAnsi="Times New Roman" w:cs="Times New Roman"/>
        </w:rPr>
        <w:t xml:space="preserve">—we </w:t>
      </w:r>
      <w:r w:rsidRPr="00143D06">
        <w:rPr>
          <w:rFonts w:ascii="Times New Roman" w:hAnsi="Times New Roman" w:cs="Times New Roman"/>
        </w:rPr>
        <w:t xml:space="preserve">can construct a summary measure of general attitudes towards scientists, and then use this variable along with our ideological, religious, educational, and political variables to explain a summary measure of deference to science on policy matters. </w:t>
      </w:r>
    </w:p>
    <w:p w14:paraId="5990D072" w14:textId="77777777" w:rsidR="0039520A" w:rsidRPr="00143D06" w:rsidRDefault="0039520A" w:rsidP="0039520A">
      <w:pPr>
        <w:spacing w:line="480" w:lineRule="auto"/>
        <w:rPr>
          <w:rFonts w:ascii="Times New Roman" w:hAnsi="Times New Roman" w:cs="Times New Roman"/>
        </w:rPr>
      </w:pPr>
    </w:p>
    <w:p w14:paraId="2399888C" w14:textId="77777777" w:rsidR="0039520A" w:rsidRPr="00143D06" w:rsidRDefault="0039520A" w:rsidP="0039520A">
      <w:pPr>
        <w:spacing w:line="480" w:lineRule="auto"/>
        <w:rPr>
          <w:rFonts w:ascii="Times New Roman" w:hAnsi="Times New Roman" w:cs="Times New Roman"/>
          <w:b/>
        </w:rPr>
      </w:pPr>
      <w:r w:rsidRPr="00143D06">
        <w:rPr>
          <w:rFonts w:ascii="Times New Roman" w:hAnsi="Times New Roman" w:cs="Times New Roman"/>
          <w:b/>
        </w:rPr>
        <w:t>Results</w:t>
      </w:r>
    </w:p>
    <w:p w14:paraId="4EF296E0" w14:textId="44E90A1C" w:rsidR="00B139DF" w:rsidRPr="00143D06" w:rsidRDefault="00B139DF" w:rsidP="00B139DF">
      <w:pPr>
        <w:spacing w:line="480" w:lineRule="auto"/>
        <w:rPr>
          <w:rFonts w:ascii="Times New Roman" w:hAnsi="Times New Roman" w:cs="Times New Roman"/>
          <w:u w:val="single"/>
        </w:rPr>
      </w:pPr>
      <w:r w:rsidRPr="00143D06">
        <w:rPr>
          <w:rFonts w:ascii="Times New Roman" w:hAnsi="Times New Roman" w:cs="Times New Roman"/>
          <w:u w:val="single"/>
        </w:rPr>
        <w:t>Are There Different Dimensions to Science Attitudes?</w:t>
      </w:r>
    </w:p>
    <w:p w14:paraId="3EFE6E05" w14:textId="219B8F3E" w:rsidR="00B139DF" w:rsidRDefault="00B139DF" w:rsidP="00B139DF">
      <w:pPr>
        <w:spacing w:line="480" w:lineRule="auto"/>
        <w:ind w:firstLine="720"/>
        <w:rPr>
          <w:rFonts w:ascii="Times New Roman" w:hAnsi="Times New Roman" w:cs="Times New Roman"/>
        </w:rPr>
      </w:pPr>
      <w:r>
        <w:rPr>
          <w:rFonts w:ascii="Times New Roman" w:hAnsi="Times New Roman" w:cs="Times New Roman"/>
        </w:rPr>
        <w:t xml:space="preserve">Our ultimate goal is to understand the impact of </w:t>
      </w:r>
      <w:r w:rsidRPr="00143D06">
        <w:rPr>
          <w:rFonts w:ascii="Times New Roman" w:hAnsi="Times New Roman" w:cs="Times New Roman"/>
        </w:rPr>
        <w:t>religious belief</w:t>
      </w:r>
      <w:r>
        <w:rPr>
          <w:rFonts w:ascii="Times New Roman" w:hAnsi="Times New Roman" w:cs="Times New Roman"/>
        </w:rPr>
        <w:t>s</w:t>
      </w:r>
      <w:r w:rsidRPr="00143D06">
        <w:rPr>
          <w:rFonts w:ascii="Times New Roman" w:hAnsi="Times New Roman" w:cs="Times New Roman"/>
        </w:rPr>
        <w:t xml:space="preserve">, </w:t>
      </w:r>
      <w:r>
        <w:rPr>
          <w:rFonts w:ascii="Times New Roman" w:hAnsi="Times New Roman" w:cs="Times New Roman"/>
        </w:rPr>
        <w:t xml:space="preserve">education, political ideology, </w:t>
      </w:r>
      <w:r w:rsidR="008473C6">
        <w:rPr>
          <w:rFonts w:ascii="Times New Roman" w:hAnsi="Times New Roman" w:cs="Times New Roman"/>
        </w:rPr>
        <w:t xml:space="preserve">and </w:t>
      </w:r>
      <w:r>
        <w:rPr>
          <w:rFonts w:ascii="Times New Roman" w:hAnsi="Times New Roman" w:cs="Times New Roman"/>
        </w:rPr>
        <w:t>party identification on attitudes towards science and scientific expertise</w:t>
      </w:r>
      <w:r w:rsidRPr="00143D06">
        <w:rPr>
          <w:rFonts w:ascii="Times New Roman" w:hAnsi="Times New Roman" w:cs="Times New Roman"/>
        </w:rPr>
        <w:t xml:space="preserve">. </w:t>
      </w:r>
      <w:r w:rsidR="000155AD">
        <w:rPr>
          <w:rFonts w:ascii="Times New Roman" w:hAnsi="Times New Roman" w:cs="Times New Roman"/>
        </w:rPr>
        <w:t xml:space="preserve">But is there </w:t>
      </w:r>
      <w:r w:rsidRPr="00143D06">
        <w:rPr>
          <w:rFonts w:ascii="Times New Roman" w:hAnsi="Times New Roman" w:cs="Times New Roman"/>
        </w:rPr>
        <w:t xml:space="preserve">a </w:t>
      </w:r>
      <w:proofErr w:type="spellStart"/>
      <w:r w:rsidRPr="00143D06">
        <w:rPr>
          <w:rFonts w:ascii="Times New Roman" w:hAnsi="Times New Roman" w:cs="Times New Roman"/>
        </w:rPr>
        <w:t>uni</w:t>
      </w:r>
      <w:proofErr w:type="spellEnd"/>
      <w:r w:rsidRPr="00143D06">
        <w:rPr>
          <w:rFonts w:ascii="Times New Roman" w:hAnsi="Times New Roman" w:cs="Times New Roman"/>
        </w:rPr>
        <w:t xml:space="preserve">-dimensional structure </w:t>
      </w:r>
      <w:r w:rsidR="000155AD">
        <w:rPr>
          <w:rFonts w:ascii="Times New Roman" w:hAnsi="Times New Roman" w:cs="Times New Roman"/>
        </w:rPr>
        <w:t>to</w:t>
      </w:r>
      <w:r w:rsidR="008473C6">
        <w:rPr>
          <w:rFonts w:ascii="Times New Roman" w:hAnsi="Times New Roman" w:cs="Times New Roman"/>
        </w:rPr>
        <w:t xml:space="preserve"> respondents’</w:t>
      </w:r>
      <w:r w:rsidR="008473C6" w:rsidRPr="00143D06">
        <w:rPr>
          <w:rFonts w:ascii="Times New Roman" w:hAnsi="Times New Roman" w:cs="Times New Roman"/>
        </w:rPr>
        <w:t xml:space="preserve"> </w:t>
      </w:r>
      <w:r w:rsidRPr="00143D06">
        <w:rPr>
          <w:rFonts w:ascii="Times New Roman" w:hAnsi="Times New Roman" w:cs="Times New Roman"/>
        </w:rPr>
        <w:t>deference to scientific recommendations on policy matters</w:t>
      </w:r>
      <w:r>
        <w:rPr>
          <w:rFonts w:ascii="Times New Roman" w:hAnsi="Times New Roman" w:cs="Times New Roman"/>
        </w:rPr>
        <w:t xml:space="preserve"> as well as for </w:t>
      </w:r>
      <w:r w:rsidRPr="00143D06">
        <w:rPr>
          <w:rFonts w:ascii="Times New Roman" w:hAnsi="Times New Roman" w:cs="Times New Roman"/>
        </w:rPr>
        <w:t>general attitudes towards science</w:t>
      </w:r>
      <w:r w:rsidR="000155AD">
        <w:rPr>
          <w:rFonts w:ascii="Times New Roman" w:hAnsi="Times New Roman" w:cs="Times New Roman"/>
        </w:rPr>
        <w:t>?</w:t>
      </w:r>
      <w:r w:rsidRPr="00143D06">
        <w:rPr>
          <w:rFonts w:ascii="Times New Roman" w:hAnsi="Times New Roman" w:cs="Times New Roman"/>
        </w:rPr>
        <w:t xml:space="preserve"> We prefer to </w:t>
      </w:r>
      <w:r>
        <w:rPr>
          <w:rFonts w:ascii="Times New Roman" w:hAnsi="Times New Roman" w:cs="Times New Roman"/>
        </w:rPr>
        <w:t xml:space="preserve">test </w:t>
      </w:r>
      <w:r w:rsidRPr="00143D06">
        <w:rPr>
          <w:rFonts w:ascii="Times New Roman" w:hAnsi="Times New Roman" w:cs="Times New Roman"/>
        </w:rPr>
        <w:t>this empirically rather than assum</w:t>
      </w:r>
      <w:r>
        <w:rPr>
          <w:rFonts w:ascii="Times New Roman" w:hAnsi="Times New Roman" w:cs="Times New Roman"/>
        </w:rPr>
        <w:t>e</w:t>
      </w:r>
      <w:r w:rsidRPr="00143D06">
        <w:rPr>
          <w:rFonts w:ascii="Times New Roman" w:hAnsi="Times New Roman" w:cs="Times New Roman"/>
        </w:rPr>
        <w:t xml:space="preserve"> it. Towards this end, we conducted several different dimensional analyses. </w:t>
      </w:r>
    </w:p>
    <w:p w14:paraId="6CE4701E" w14:textId="5EA8041A" w:rsidR="00B139DF" w:rsidRDefault="00B139DF" w:rsidP="00B139DF">
      <w:pPr>
        <w:spacing w:line="480" w:lineRule="auto"/>
        <w:ind w:firstLine="720"/>
        <w:rPr>
          <w:rFonts w:ascii="Times New Roman" w:hAnsi="Times New Roman" w:cs="Times New Roman"/>
        </w:rPr>
      </w:pPr>
      <w:r w:rsidRPr="00143D06">
        <w:rPr>
          <w:rFonts w:ascii="Times New Roman" w:hAnsi="Times New Roman" w:cs="Times New Roman"/>
        </w:rPr>
        <w:t xml:space="preserve">With respect to the policy deference questions, no matter what specification or estimator we used, the results were remarkably consistent: there is one </w:t>
      </w:r>
      <w:r>
        <w:rPr>
          <w:rFonts w:ascii="Times New Roman" w:hAnsi="Times New Roman" w:cs="Times New Roman"/>
        </w:rPr>
        <w:t xml:space="preserve">dominant </w:t>
      </w:r>
      <w:r w:rsidRPr="00143D06">
        <w:rPr>
          <w:rFonts w:ascii="Times New Roman" w:hAnsi="Times New Roman" w:cs="Times New Roman"/>
        </w:rPr>
        <w:t>factor that structures most of the variance between and across the issue items. We were open to the possibility that issues invok</w:t>
      </w:r>
      <w:r w:rsidR="009E58E2">
        <w:rPr>
          <w:rFonts w:ascii="Times New Roman" w:hAnsi="Times New Roman" w:cs="Times New Roman"/>
        </w:rPr>
        <w:t>ing</w:t>
      </w:r>
      <w:r w:rsidRPr="00143D06">
        <w:rPr>
          <w:rFonts w:ascii="Times New Roman" w:hAnsi="Times New Roman" w:cs="Times New Roman"/>
        </w:rPr>
        <w:t xml:space="preserve"> aspects of religious faith or partisan ideology might evince distinct response structures. </w:t>
      </w:r>
      <w:r>
        <w:rPr>
          <w:rFonts w:ascii="Times New Roman" w:hAnsi="Times New Roman" w:cs="Times New Roman"/>
        </w:rPr>
        <w:t xml:space="preserve">Indeed, the multi-dimensionality of science attitudes was our first hypothesis. </w:t>
      </w:r>
      <w:r w:rsidRPr="00143D06">
        <w:rPr>
          <w:rFonts w:ascii="Times New Roman" w:hAnsi="Times New Roman" w:cs="Times New Roman"/>
        </w:rPr>
        <w:t xml:space="preserve">But this was not </w:t>
      </w:r>
      <w:r w:rsidRPr="00143D06">
        <w:rPr>
          <w:rFonts w:ascii="Times New Roman" w:hAnsi="Times New Roman" w:cs="Times New Roman"/>
        </w:rPr>
        <w:lastRenderedPageBreak/>
        <w:t>the case.</w:t>
      </w:r>
      <w:r w:rsidRPr="00143D06">
        <w:rPr>
          <w:rStyle w:val="FootnoteReference"/>
          <w:rFonts w:ascii="Times New Roman" w:hAnsi="Times New Roman" w:cs="Times New Roman"/>
        </w:rPr>
        <w:footnoteReference w:id="11"/>
      </w:r>
      <w:r w:rsidRPr="00143D06">
        <w:rPr>
          <w:rFonts w:ascii="Times New Roman" w:hAnsi="Times New Roman" w:cs="Times New Roman"/>
        </w:rPr>
        <w:t xml:space="preserve"> </w:t>
      </w:r>
      <w:r w:rsidR="00C5469C">
        <w:rPr>
          <w:rFonts w:ascii="Times New Roman" w:hAnsi="Times New Roman" w:cs="Times New Roman"/>
        </w:rPr>
        <w:t xml:space="preserve">On account of the single dimension underlying the policy items, </w:t>
      </w:r>
      <w:r w:rsidR="00015CB4">
        <w:rPr>
          <w:rFonts w:ascii="Times New Roman" w:hAnsi="Times New Roman" w:cs="Times New Roman"/>
        </w:rPr>
        <w:t>a</w:t>
      </w:r>
      <w:r w:rsidR="00A41259">
        <w:rPr>
          <w:rFonts w:ascii="Times New Roman" w:hAnsi="Times New Roman" w:cs="Times New Roman"/>
        </w:rPr>
        <w:t xml:space="preserve"> summary item was</w:t>
      </w:r>
      <w:r w:rsidR="00C5469C">
        <w:rPr>
          <w:rFonts w:ascii="Times New Roman" w:hAnsi="Times New Roman" w:cs="Times New Roman"/>
        </w:rPr>
        <w:t xml:space="preserve"> </w:t>
      </w:r>
      <w:r w:rsidR="00A41259">
        <w:rPr>
          <w:rFonts w:ascii="Times New Roman" w:hAnsi="Times New Roman" w:cs="Times New Roman"/>
        </w:rPr>
        <w:t>created from all items</w:t>
      </w:r>
      <w:r w:rsidR="00C5469C">
        <w:rPr>
          <w:rFonts w:ascii="Times New Roman" w:hAnsi="Times New Roman" w:cs="Times New Roman"/>
        </w:rPr>
        <w:t xml:space="preserve"> and used in the subsequent analyses</w:t>
      </w:r>
      <w:r w:rsidR="00A41259">
        <w:rPr>
          <w:rFonts w:ascii="Times New Roman" w:hAnsi="Times New Roman" w:cs="Times New Roman"/>
        </w:rPr>
        <w:t>.</w:t>
      </w:r>
    </w:p>
    <w:p w14:paraId="4B92DC40" w14:textId="6EB239BA" w:rsidR="00B139DF" w:rsidRPr="00143D06" w:rsidRDefault="00B139DF" w:rsidP="00B139DF">
      <w:pPr>
        <w:spacing w:line="480" w:lineRule="auto"/>
        <w:ind w:firstLine="720"/>
        <w:rPr>
          <w:rFonts w:ascii="Times New Roman" w:hAnsi="Times New Roman" w:cs="Times New Roman"/>
        </w:rPr>
      </w:pPr>
      <w:r w:rsidRPr="00143D06">
        <w:rPr>
          <w:rFonts w:ascii="Times New Roman" w:hAnsi="Times New Roman" w:cs="Times New Roman"/>
        </w:rPr>
        <w:t>With respect to</w:t>
      </w:r>
      <w:r w:rsidR="00015CB4">
        <w:rPr>
          <w:rFonts w:ascii="Times New Roman" w:hAnsi="Times New Roman" w:cs="Times New Roman"/>
        </w:rPr>
        <w:t xml:space="preserve"> the</w:t>
      </w:r>
      <w:r w:rsidRPr="00143D06">
        <w:rPr>
          <w:rFonts w:ascii="Times New Roman" w:hAnsi="Times New Roman" w:cs="Times New Roman"/>
        </w:rPr>
        <w:t xml:space="preserve"> measures</w:t>
      </w:r>
      <w:r>
        <w:rPr>
          <w:rFonts w:ascii="Times New Roman" w:hAnsi="Times New Roman" w:cs="Times New Roman"/>
        </w:rPr>
        <w:t xml:space="preserve"> of general attitudes towards scientists and scientific research</w:t>
      </w:r>
      <w:r w:rsidRPr="00143D06">
        <w:rPr>
          <w:rFonts w:ascii="Times New Roman" w:hAnsi="Times New Roman" w:cs="Times New Roman"/>
        </w:rPr>
        <w:t>, the majority of the items were structured by a single factor with the remainder demonstrating no consistent secondary factor. We included the former items in a summary measure.</w:t>
      </w:r>
      <w:r w:rsidRPr="00143D06">
        <w:rPr>
          <w:rStyle w:val="FootnoteReference"/>
          <w:rFonts w:ascii="Times New Roman" w:hAnsi="Times New Roman" w:cs="Times New Roman"/>
        </w:rPr>
        <w:footnoteReference w:id="12"/>
      </w:r>
      <w:r w:rsidRPr="00143D06">
        <w:rPr>
          <w:rFonts w:ascii="Times New Roman" w:hAnsi="Times New Roman" w:cs="Times New Roman"/>
        </w:rPr>
        <w:t xml:space="preserve"> The summary dimensions of the policy and attitude batteries were quite robust (alpha=0.94 and alpha=0.88</w:t>
      </w:r>
      <w:r>
        <w:rPr>
          <w:rFonts w:ascii="Times New Roman" w:hAnsi="Times New Roman" w:cs="Times New Roman"/>
        </w:rPr>
        <w:t>,</w:t>
      </w:r>
      <w:r w:rsidRPr="00143D06">
        <w:rPr>
          <w:rFonts w:ascii="Times New Roman" w:hAnsi="Times New Roman" w:cs="Times New Roman"/>
        </w:rPr>
        <w:t xml:space="preserve"> respectively).</w:t>
      </w:r>
    </w:p>
    <w:p w14:paraId="6B92FD7E" w14:textId="465D7E12" w:rsidR="00A41259" w:rsidRDefault="00A41259" w:rsidP="0039520A">
      <w:pPr>
        <w:spacing w:line="480" w:lineRule="auto"/>
        <w:rPr>
          <w:rFonts w:ascii="Times New Roman" w:hAnsi="Times New Roman" w:cs="Times New Roman"/>
        </w:rPr>
      </w:pPr>
      <w:r>
        <w:rPr>
          <w:rFonts w:ascii="Times New Roman" w:hAnsi="Times New Roman" w:cs="Times New Roman"/>
        </w:rPr>
        <w:tab/>
        <w:t xml:space="preserve">While somewhat unexpected, these results are not altogether surprising. As stated earlier, past research has shown that people have a generally high regard for science, and are even willing to defer to scientific recommendations on many public policies. This appears to </w:t>
      </w:r>
      <w:r w:rsidR="00015CB4">
        <w:rPr>
          <w:rFonts w:ascii="Times New Roman" w:hAnsi="Times New Roman" w:cs="Times New Roman"/>
        </w:rPr>
        <w:t xml:space="preserve">have </w:t>
      </w:r>
      <w:r>
        <w:rPr>
          <w:rFonts w:ascii="Times New Roman" w:hAnsi="Times New Roman" w:cs="Times New Roman"/>
        </w:rPr>
        <w:t>be</w:t>
      </w:r>
      <w:r w:rsidR="00015CB4">
        <w:rPr>
          <w:rFonts w:ascii="Times New Roman" w:hAnsi="Times New Roman" w:cs="Times New Roman"/>
        </w:rPr>
        <w:t>en</w:t>
      </w:r>
      <w:r>
        <w:rPr>
          <w:rFonts w:ascii="Times New Roman" w:hAnsi="Times New Roman" w:cs="Times New Roman"/>
        </w:rPr>
        <w:t xml:space="preserve"> the dominant reaction to our </w:t>
      </w:r>
      <w:r w:rsidR="00366A4F">
        <w:rPr>
          <w:rFonts w:ascii="Times New Roman" w:hAnsi="Times New Roman" w:cs="Times New Roman"/>
        </w:rPr>
        <w:t>questions</w:t>
      </w:r>
      <w:r>
        <w:rPr>
          <w:rFonts w:ascii="Times New Roman" w:hAnsi="Times New Roman" w:cs="Times New Roman"/>
        </w:rPr>
        <w:t xml:space="preserve"> (more on this soon). What surprises us is that there does not appear to be any consistent and coherent structure explaining deviation from this norm. </w:t>
      </w:r>
      <w:r w:rsidR="00366A4F">
        <w:rPr>
          <w:rFonts w:ascii="Times New Roman" w:hAnsi="Times New Roman" w:cs="Times New Roman"/>
        </w:rPr>
        <w:t xml:space="preserve">This makes us all the more curious to see how much variation there is </w:t>
      </w:r>
      <w:r w:rsidR="00015CB4">
        <w:rPr>
          <w:rFonts w:ascii="Times New Roman" w:hAnsi="Times New Roman" w:cs="Times New Roman"/>
        </w:rPr>
        <w:t>that can be explained by</w:t>
      </w:r>
      <w:r w:rsidR="00366A4F">
        <w:rPr>
          <w:rFonts w:ascii="Times New Roman" w:hAnsi="Times New Roman" w:cs="Times New Roman"/>
        </w:rPr>
        <w:t xml:space="preserve"> demographic and political attitudes.</w:t>
      </w:r>
      <w:r>
        <w:rPr>
          <w:rFonts w:ascii="Times New Roman" w:hAnsi="Times New Roman" w:cs="Times New Roman"/>
        </w:rPr>
        <w:t xml:space="preserve"> </w:t>
      </w:r>
    </w:p>
    <w:p w14:paraId="447B72DE" w14:textId="0113ACA3" w:rsidR="00B139DF" w:rsidRPr="00A41259" w:rsidRDefault="00A41259" w:rsidP="0039520A">
      <w:pPr>
        <w:spacing w:line="480" w:lineRule="auto"/>
        <w:rPr>
          <w:rFonts w:ascii="Times New Roman" w:hAnsi="Times New Roman" w:cs="Times New Roman"/>
        </w:rPr>
      </w:pPr>
      <w:r>
        <w:rPr>
          <w:rFonts w:ascii="Times New Roman" w:hAnsi="Times New Roman" w:cs="Times New Roman"/>
        </w:rPr>
        <w:t xml:space="preserve"> </w:t>
      </w:r>
    </w:p>
    <w:p w14:paraId="6CF7858A" w14:textId="77777777" w:rsidR="000155AD" w:rsidRDefault="000155AD">
      <w:pPr>
        <w:spacing w:after="200" w:line="276" w:lineRule="auto"/>
        <w:rPr>
          <w:rFonts w:ascii="Times New Roman" w:hAnsi="Times New Roman" w:cs="Times New Roman"/>
          <w:u w:val="single"/>
        </w:rPr>
      </w:pPr>
      <w:r>
        <w:rPr>
          <w:rFonts w:ascii="Times New Roman" w:hAnsi="Times New Roman" w:cs="Times New Roman"/>
          <w:u w:val="single"/>
        </w:rPr>
        <w:br w:type="page"/>
      </w:r>
    </w:p>
    <w:p w14:paraId="5418223F" w14:textId="521AE607" w:rsidR="0039520A" w:rsidRPr="00143D06" w:rsidRDefault="00A12FCB" w:rsidP="0039520A">
      <w:pPr>
        <w:spacing w:line="480" w:lineRule="auto"/>
        <w:rPr>
          <w:rFonts w:ascii="Times New Roman" w:hAnsi="Times New Roman" w:cs="Times New Roman"/>
          <w:u w:val="single"/>
        </w:rPr>
      </w:pPr>
      <w:r>
        <w:rPr>
          <w:rFonts w:ascii="Times New Roman" w:hAnsi="Times New Roman" w:cs="Times New Roman"/>
          <w:u w:val="single"/>
        </w:rPr>
        <w:lastRenderedPageBreak/>
        <w:t>What Drives General Attitudes towards Science?</w:t>
      </w:r>
    </w:p>
    <w:p w14:paraId="60A0CF7E" w14:textId="19E15E19" w:rsidR="00CE5EBD" w:rsidRDefault="000155AD" w:rsidP="00CE5EBD">
      <w:pPr>
        <w:spacing w:line="480" w:lineRule="auto"/>
        <w:ind w:firstLine="720"/>
        <w:rPr>
          <w:rFonts w:ascii="Times New Roman" w:hAnsi="Times New Roman" w:cs="Times New Roman"/>
        </w:rPr>
      </w:pPr>
      <w:r>
        <w:rPr>
          <w:rFonts w:ascii="Times New Roman" w:hAnsi="Times New Roman" w:cs="Times New Roman"/>
        </w:rPr>
        <w:t xml:space="preserve">A major </w:t>
      </w:r>
      <w:r w:rsidR="002027F4">
        <w:rPr>
          <w:rFonts w:ascii="Times New Roman" w:hAnsi="Times New Roman" w:cs="Times New Roman"/>
        </w:rPr>
        <w:t xml:space="preserve">step towards understanding </w:t>
      </w:r>
      <w:r w:rsidR="00135BD2">
        <w:rPr>
          <w:rFonts w:ascii="Times New Roman" w:hAnsi="Times New Roman" w:cs="Times New Roman"/>
        </w:rPr>
        <w:t>whether Americans are willing to accept the recommendations of scientists on public policy matters involves d</w:t>
      </w:r>
      <w:r w:rsidR="00CE5EBD" w:rsidRPr="00143D06">
        <w:rPr>
          <w:rFonts w:ascii="Times New Roman" w:hAnsi="Times New Roman" w:cs="Times New Roman"/>
        </w:rPr>
        <w:t xml:space="preserve">eveloping a better sense of </w:t>
      </w:r>
      <w:r w:rsidR="00135BD2">
        <w:rPr>
          <w:rFonts w:ascii="Times New Roman" w:hAnsi="Times New Roman" w:cs="Times New Roman"/>
        </w:rPr>
        <w:t xml:space="preserve">how </w:t>
      </w:r>
      <w:r w:rsidR="00CE5EBD" w:rsidRPr="00143D06">
        <w:rPr>
          <w:rFonts w:ascii="Times New Roman" w:hAnsi="Times New Roman" w:cs="Times New Roman"/>
        </w:rPr>
        <w:t xml:space="preserve">respondents’ general attitudes towards science and scientists vary. The simple, preliminary results to the battery of questions asking about (a) scientific bias and (b) the efficacy of alternative belief systems reinforce those observed across the policy items. </w:t>
      </w:r>
      <w:r w:rsidR="00202799">
        <w:rPr>
          <w:rFonts w:ascii="Times New Roman" w:hAnsi="Times New Roman" w:cs="Times New Roman"/>
        </w:rPr>
        <w:t xml:space="preserve">In Table 1, </w:t>
      </w:r>
      <w:r w:rsidR="00CE5EBD" w:rsidRPr="00143D06">
        <w:rPr>
          <w:rFonts w:ascii="Times New Roman" w:hAnsi="Times New Roman" w:cs="Times New Roman"/>
        </w:rPr>
        <w:t xml:space="preserve">we see that pro-science attitudes are the norm, although most respondents also think </w:t>
      </w:r>
      <w:r w:rsidR="00111145">
        <w:rPr>
          <w:rFonts w:ascii="Times New Roman" w:hAnsi="Times New Roman" w:cs="Times New Roman"/>
        </w:rPr>
        <w:t xml:space="preserve">“gut reasoning” and </w:t>
      </w:r>
      <w:r w:rsidR="00CE5EBD" w:rsidRPr="00143D06">
        <w:rPr>
          <w:rFonts w:ascii="Times New Roman" w:hAnsi="Times New Roman" w:cs="Times New Roman"/>
        </w:rPr>
        <w:t>religious faith can play a legitimate role in informing policy preferences.</w:t>
      </w:r>
      <w:r w:rsidR="002A646F">
        <w:rPr>
          <w:rFonts w:ascii="Times New Roman" w:hAnsi="Times New Roman" w:cs="Times New Roman"/>
        </w:rPr>
        <w:t xml:space="preserve"> </w:t>
      </w:r>
      <w:r w:rsidR="005218C3">
        <w:rPr>
          <w:rFonts w:ascii="Times New Roman" w:hAnsi="Times New Roman" w:cs="Times New Roman"/>
        </w:rPr>
        <w:t xml:space="preserve">Furthermore, many </w:t>
      </w:r>
      <w:r w:rsidR="00111145">
        <w:rPr>
          <w:rFonts w:ascii="Times New Roman" w:hAnsi="Times New Roman" w:cs="Times New Roman"/>
        </w:rPr>
        <w:t xml:space="preserve">Americans </w:t>
      </w:r>
      <w:r w:rsidR="005218C3">
        <w:rPr>
          <w:rFonts w:ascii="Times New Roman" w:hAnsi="Times New Roman" w:cs="Times New Roman"/>
        </w:rPr>
        <w:t xml:space="preserve">believe that science and scientists are subject to ideological or personal biases, while others are concerned about expansive government in the name of science. </w:t>
      </w:r>
    </w:p>
    <w:p w14:paraId="70FC2703" w14:textId="147187E4" w:rsidR="00202799" w:rsidRDefault="00202799" w:rsidP="00202799">
      <w:pPr>
        <w:spacing w:line="480" w:lineRule="auto"/>
        <w:jc w:val="center"/>
        <w:rPr>
          <w:rFonts w:ascii="Times New Roman" w:hAnsi="Times New Roman" w:cs="Times New Roman"/>
        </w:rPr>
      </w:pPr>
      <w:r>
        <w:rPr>
          <w:rFonts w:ascii="Times New Roman" w:hAnsi="Times New Roman" w:cs="Times New Roman"/>
        </w:rPr>
        <w:t>[Table 1 about here]</w:t>
      </w:r>
    </w:p>
    <w:p w14:paraId="1F7D8942" w14:textId="1AFB388F" w:rsidR="00CE5EBD" w:rsidRPr="00143D06" w:rsidRDefault="00CE5EBD" w:rsidP="00CE5EBD">
      <w:pPr>
        <w:spacing w:line="480" w:lineRule="auto"/>
        <w:ind w:firstLine="720"/>
        <w:rPr>
          <w:rFonts w:ascii="Times New Roman" w:hAnsi="Times New Roman" w:cs="Times New Roman"/>
        </w:rPr>
      </w:pPr>
      <w:r w:rsidRPr="00143D06">
        <w:rPr>
          <w:rFonts w:ascii="Times New Roman" w:hAnsi="Times New Roman" w:cs="Times New Roman"/>
        </w:rPr>
        <w:t xml:space="preserve">In order to ascertain the independent impact of </w:t>
      </w:r>
      <w:r w:rsidR="00B734C3">
        <w:rPr>
          <w:rFonts w:ascii="Times New Roman" w:hAnsi="Times New Roman" w:cs="Times New Roman"/>
        </w:rPr>
        <w:t xml:space="preserve">religion, education, political ideology, </w:t>
      </w:r>
      <w:r w:rsidRPr="00143D06">
        <w:rPr>
          <w:rFonts w:ascii="Times New Roman" w:hAnsi="Times New Roman" w:cs="Times New Roman"/>
        </w:rPr>
        <w:t xml:space="preserve">partisanship, and other potential factors on attitudes towards science, we estimate a </w:t>
      </w:r>
      <w:r>
        <w:rPr>
          <w:rFonts w:ascii="Times New Roman" w:hAnsi="Times New Roman" w:cs="Times New Roman"/>
        </w:rPr>
        <w:t xml:space="preserve">multivariate </w:t>
      </w:r>
      <w:r w:rsidRPr="00143D06">
        <w:rPr>
          <w:rFonts w:ascii="Times New Roman" w:hAnsi="Times New Roman" w:cs="Times New Roman"/>
        </w:rPr>
        <w:t xml:space="preserve">model. In modeling the nine different attitudinal items, we include variables measuring science knowledge (measured from 0 to 5), education (college educated versus less than a college degree), religiosity (with a dummy variable for those who attend church at least once a week, and a three-point scale indicating the extent to which the respondent believes that the Bible is the literal word of God), </w:t>
      </w:r>
      <w:r w:rsidR="00B734C3" w:rsidRPr="00143D06">
        <w:rPr>
          <w:rFonts w:ascii="Times New Roman" w:hAnsi="Times New Roman" w:cs="Times New Roman"/>
        </w:rPr>
        <w:t xml:space="preserve">self-rated political ideology (measured by a standard five-point scale), party identification (with separate Democratic and Republican dummy variables), </w:t>
      </w:r>
      <w:r w:rsidR="0060381B" w:rsidRPr="00143D06">
        <w:rPr>
          <w:rFonts w:ascii="Times New Roman" w:hAnsi="Times New Roman" w:cs="Times New Roman"/>
        </w:rPr>
        <w:t xml:space="preserve">age (under 30 years of age, and 65 and over), </w:t>
      </w:r>
      <w:r w:rsidRPr="00143D06">
        <w:rPr>
          <w:rFonts w:ascii="Times New Roman" w:hAnsi="Times New Roman" w:cs="Times New Roman"/>
        </w:rPr>
        <w:t xml:space="preserve">race (African-American or not and Asian or not), and ethnicity (Latino or not) to predict each rating. </w:t>
      </w:r>
    </w:p>
    <w:p w14:paraId="2E07740E" w14:textId="49479883" w:rsidR="00CE5EBD" w:rsidRPr="00143D06" w:rsidRDefault="00CE5EBD" w:rsidP="00CE5EBD">
      <w:pPr>
        <w:spacing w:line="480" w:lineRule="auto"/>
        <w:ind w:firstLine="720"/>
        <w:rPr>
          <w:rFonts w:ascii="Times New Roman" w:hAnsi="Times New Roman" w:cs="Times New Roman"/>
        </w:rPr>
      </w:pPr>
      <w:r w:rsidRPr="00143D06">
        <w:rPr>
          <w:rFonts w:ascii="Times New Roman" w:hAnsi="Times New Roman" w:cs="Times New Roman"/>
        </w:rPr>
        <w:t>Due to the limited, ordered nature of the dependent variable</w:t>
      </w:r>
      <w:r w:rsidR="00957D49">
        <w:rPr>
          <w:rFonts w:ascii="Times New Roman" w:hAnsi="Times New Roman" w:cs="Times New Roman"/>
        </w:rPr>
        <w:t xml:space="preserve"> (which ranges from “strongly agree” to “strongly disagree”)</w:t>
      </w:r>
      <w:r w:rsidRPr="00143D06">
        <w:rPr>
          <w:rFonts w:ascii="Times New Roman" w:hAnsi="Times New Roman" w:cs="Times New Roman"/>
        </w:rPr>
        <w:t xml:space="preserve">, </w:t>
      </w:r>
      <w:r w:rsidR="000155AD">
        <w:rPr>
          <w:rFonts w:ascii="Times New Roman" w:hAnsi="Times New Roman" w:cs="Times New Roman"/>
        </w:rPr>
        <w:t xml:space="preserve">we utilize </w:t>
      </w:r>
      <w:r w:rsidRPr="00143D06">
        <w:rPr>
          <w:rFonts w:ascii="Times New Roman" w:hAnsi="Times New Roman" w:cs="Times New Roman"/>
        </w:rPr>
        <w:t xml:space="preserve">an ordered logit model with maximum likelihood </w:t>
      </w:r>
      <w:r w:rsidRPr="00143D06">
        <w:rPr>
          <w:rFonts w:ascii="Times New Roman" w:hAnsi="Times New Roman" w:cs="Times New Roman"/>
        </w:rPr>
        <w:lastRenderedPageBreak/>
        <w:t xml:space="preserve">estimation. The dependent variables are coded such that higher scores indicate “pro-science” attitudes, and thus, for interpretation, positive coefficients indicate a greater support for science while negative coefficients indicate greater support for alternative cognitive structures or skepticism. </w:t>
      </w:r>
    </w:p>
    <w:p w14:paraId="6EFC1713" w14:textId="2610E3B4" w:rsidR="00CE5EBD" w:rsidRDefault="00CE5EBD" w:rsidP="00CE5EBD">
      <w:pPr>
        <w:spacing w:line="480" w:lineRule="auto"/>
        <w:ind w:firstLine="720"/>
        <w:rPr>
          <w:rFonts w:ascii="Times New Roman" w:hAnsi="Times New Roman" w:cs="Times New Roman"/>
        </w:rPr>
      </w:pPr>
      <w:r w:rsidRPr="00143D06">
        <w:rPr>
          <w:rFonts w:ascii="Times New Roman" w:hAnsi="Times New Roman" w:cs="Times New Roman"/>
        </w:rPr>
        <w:t xml:space="preserve">Figure </w:t>
      </w:r>
      <w:r w:rsidR="00202799">
        <w:rPr>
          <w:rFonts w:ascii="Times New Roman" w:hAnsi="Times New Roman" w:cs="Times New Roman"/>
        </w:rPr>
        <w:t>1</w:t>
      </w:r>
      <w:r w:rsidRPr="00143D06">
        <w:rPr>
          <w:rFonts w:ascii="Times New Roman" w:hAnsi="Times New Roman" w:cs="Times New Roman"/>
        </w:rPr>
        <w:t xml:space="preserve"> plots the coefficients (and attendant standard errors) for the models of attitudes toward science and scientists. The first row examines attitudes toward science when put in direct conflict with alternative cognitive structures, such as </w:t>
      </w:r>
      <w:r w:rsidR="0060381B">
        <w:rPr>
          <w:rFonts w:ascii="Times New Roman" w:hAnsi="Times New Roman" w:cs="Times New Roman"/>
        </w:rPr>
        <w:t>faith</w:t>
      </w:r>
      <w:r w:rsidRPr="00143D06">
        <w:rPr>
          <w:rFonts w:ascii="Times New Roman" w:hAnsi="Times New Roman" w:cs="Times New Roman"/>
        </w:rPr>
        <w:t xml:space="preserve">, gut instinct, and </w:t>
      </w:r>
      <w:r w:rsidR="0060381B">
        <w:rPr>
          <w:rFonts w:ascii="Times New Roman" w:hAnsi="Times New Roman" w:cs="Times New Roman"/>
        </w:rPr>
        <w:t>ideology</w:t>
      </w:r>
      <w:r w:rsidRPr="00143D06">
        <w:rPr>
          <w:rFonts w:ascii="Times New Roman" w:hAnsi="Times New Roman" w:cs="Times New Roman"/>
        </w:rPr>
        <w:t>. The second row focuses on attitudes towards scientists and scientific research. The final row examines perceptions of bias among researchers and scientists. In particular, whether university professors, economists, or scientists writ large are liberals (in the case of university professors and scientists) or conservatives (in the case of economists) trying to pursue an ideological agenda.</w:t>
      </w:r>
    </w:p>
    <w:p w14:paraId="3E2ED9DE" w14:textId="22F0187B" w:rsidR="00202799" w:rsidRPr="00143D06" w:rsidRDefault="00202799" w:rsidP="00202799">
      <w:pPr>
        <w:spacing w:line="480" w:lineRule="auto"/>
        <w:jc w:val="center"/>
        <w:rPr>
          <w:rFonts w:ascii="Times New Roman" w:hAnsi="Times New Roman" w:cs="Times New Roman"/>
        </w:rPr>
      </w:pPr>
      <w:r>
        <w:rPr>
          <w:rFonts w:ascii="Times New Roman" w:hAnsi="Times New Roman" w:cs="Times New Roman"/>
        </w:rPr>
        <w:t>[Figure 1 about here]</w:t>
      </w:r>
    </w:p>
    <w:p w14:paraId="2F0F59BD" w14:textId="5AB2B7C6" w:rsidR="00CE5EBD" w:rsidRDefault="00CE5EBD" w:rsidP="00CE5EBD">
      <w:pPr>
        <w:spacing w:line="480" w:lineRule="auto"/>
        <w:ind w:firstLine="720"/>
        <w:rPr>
          <w:rFonts w:ascii="Times New Roman" w:hAnsi="Times New Roman" w:cs="Times New Roman"/>
        </w:rPr>
      </w:pPr>
      <w:r w:rsidRPr="00143D06">
        <w:rPr>
          <w:rFonts w:ascii="Times New Roman" w:hAnsi="Times New Roman" w:cs="Times New Roman"/>
        </w:rPr>
        <w:t xml:space="preserve">A few </w:t>
      </w:r>
      <w:r w:rsidR="00957D49">
        <w:rPr>
          <w:rFonts w:ascii="Times New Roman" w:hAnsi="Times New Roman" w:cs="Times New Roman"/>
        </w:rPr>
        <w:t>striking results</w:t>
      </w:r>
      <w:r w:rsidRPr="00143D06">
        <w:rPr>
          <w:rFonts w:ascii="Times New Roman" w:hAnsi="Times New Roman" w:cs="Times New Roman"/>
        </w:rPr>
        <w:t xml:space="preserve"> emerge from the nine models presented in Figure </w:t>
      </w:r>
      <w:r w:rsidR="00202799">
        <w:rPr>
          <w:rFonts w:ascii="Times New Roman" w:hAnsi="Times New Roman" w:cs="Times New Roman"/>
        </w:rPr>
        <w:t>1</w:t>
      </w:r>
      <w:r w:rsidRPr="00143D06">
        <w:rPr>
          <w:rFonts w:ascii="Times New Roman" w:hAnsi="Times New Roman" w:cs="Times New Roman"/>
        </w:rPr>
        <w:t xml:space="preserve">. </w:t>
      </w:r>
      <w:r w:rsidR="00893974">
        <w:rPr>
          <w:rFonts w:ascii="Times New Roman" w:hAnsi="Times New Roman" w:cs="Times New Roman"/>
        </w:rPr>
        <w:t>First, t</w:t>
      </w:r>
      <w:r w:rsidRPr="00143D06">
        <w:rPr>
          <w:rFonts w:ascii="Times New Roman" w:hAnsi="Times New Roman" w:cs="Times New Roman"/>
        </w:rPr>
        <w:t xml:space="preserve">he covariates displaying </w:t>
      </w:r>
      <w:r w:rsidR="005F5887">
        <w:rPr>
          <w:rFonts w:ascii="Times New Roman" w:hAnsi="Times New Roman" w:cs="Times New Roman"/>
        </w:rPr>
        <w:t>the most</w:t>
      </w:r>
      <w:r w:rsidRPr="00143D06">
        <w:rPr>
          <w:rFonts w:ascii="Times New Roman" w:hAnsi="Times New Roman" w:cs="Times New Roman"/>
        </w:rPr>
        <w:t xml:space="preserve"> consistent effect</w:t>
      </w:r>
      <w:r w:rsidR="005F5887">
        <w:rPr>
          <w:rFonts w:ascii="Times New Roman" w:hAnsi="Times New Roman" w:cs="Times New Roman"/>
        </w:rPr>
        <w:t>s</w:t>
      </w:r>
      <w:r w:rsidRPr="00143D06">
        <w:rPr>
          <w:rFonts w:ascii="Times New Roman" w:hAnsi="Times New Roman" w:cs="Times New Roman"/>
        </w:rPr>
        <w:t xml:space="preserve"> include ideology and an adherence to biblical literalism – two alternative cognitive frameworks from which one might approach these questions. Ideology (measured with a five-point scale from liberal to conservative) is associated with a decreased esteem for science and scientists in seven of the nine models, an increase in one (increased conservative identification is associated with a decreased belief that economists are conservatives trying to push a conservative agenda), and one null effect relating to the objectivity of industry-backed research. Biblical literalism is universally associated with a decreased assessment of science and scientists across all nine models. </w:t>
      </w:r>
    </w:p>
    <w:p w14:paraId="3B1D3991" w14:textId="360546DD" w:rsidR="00893974" w:rsidRPr="00143D06" w:rsidRDefault="00893974" w:rsidP="00893974">
      <w:pPr>
        <w:spacing w:line="480" w:lineRule="auto"/>
        <w:ind w:firstLine="720"/>
        <w:rPr>
          <w:rFonts w:ascii="Times New Roman" w:hAnsi="Times New Roman" w:cs="Times New Roman"/>
        </w:rPr>
      </w:pPr>
      <w:r>
        <w:rPr>
          <w:rFonts w:ascii="Times New Roman" w:hAnsi="Times New Roman" w:cs="Times New Roman"/>
        </w:rPr>
        <w:t xml:space="preserve">A second </w:t>
      </w:r>
      <w:r w:rsidR="005F5887">
        <w:rPr>
          <w:rFonts w:ascii="Times New Roman" w:hAnsi="Times New Roman" w:cs="Times New Roman"/>
        </w:rPr>
        <w:t>notable</w:t>
      </w:r>
      <w:r w:rsidR="00957D49">
        <w:rPr>
          <w:rFonts w:ascii="Times New Roman" w:hAnsi="Times New Roman" w:cs="Times New Roman"/>
        </w:rPr>
        <w:t xml:space="preserve"> result </w:t>
      </w:r>
      <w:r w:rsidR="005F5887">
        <w:rPr>
          <w:rFonts w:ascii="Times New Roman" w:hAnsi="Times New Roman" w:cs="Times New Roman"/>
        </w:rPr>
        <w:t xml:space="preserve">is </w:t>
      </w:r>
      <w:r>
        <w:rPr>
          <w:rFonts w:ascii="Times New Roman" w:hAnsi="Times New Roman" w:cs="Times New Roman"/>
        </w:rPr>
        <w:t>party</w:t>
      </w:r>
      <w:r w:rsidR="005F5887">
        <w:rPr>
          <w:rFonts w:ascii="Times New Roman" w:hAnsi="Times New Roman" w:cs="Times New Roman"/>
        </w:rPr>
        <w:t>’s</w:t>
      </w:r>
      <w:r>
        <w:rPr>
          <w:rFonts w:ascii="Times New Roman" w:hAnsi="Times New Roman" w:cs="Times New Roman"/>
        </w:rPr>
        <w:t xml:space="preserve"> </w:t>
      </w:r>
      <w:r w:rsidR="005F5887">
        <w:rPr>
          <w:rFonts w:ascii="Times New Roman" w:hAnsi="Times New Roman" w:cs="Times New Roman"/>
        </w:rPr>
        <w:t>mixed effect as a</w:t>
      </w:r>
      <w:r>
        <w:rPr>
          <w:rFonts w:ascii="Times New Roman" w:hAnsi="Times New Roman" w:cs="Times New Roman"/>
        </w:rPr>
        <w:t xml:space="preserve"> predictor. </w:t>
      </w:r>
      <w:r w:rsidR="000155AD">
        <w:rPr>
          <w:rFonts w:ascii="Times New Roman" w:hAnsi="Times New Roman" w:cs="Times New Roman"/>
        </w:rPr>
        <w:t xml:space="preserve">In particular, </w:t>
      </w:r>
      <w:r w:rsidRPr="00143D06">
        <w:rPr>
          <w:rFonts w:ascii="Times New Roman" w:hAnsi="Times New Roman" w:cs="Times New Roman"/>
        </w:rPr>
        <w:t xml:space="preserve">Republican identification has a mixed and generally inconclusive impact on one’s deference towards science </w:t>
      </w:r>
      <w:r w:rsidRPr="00143D06">
        <w:rPr>
          <w:rFonts w:ascii="Times New Roman" w:hAnsi="Times New Roman" w:cs="Times New Roman"/>
        </w:rPr>
        <w:lastRenderedPageBreak/>
        <w:t xml:space="preserve">when controlling for other factors. Republicans tend to hold that ideology should not be discounted in preference </w:t>
      </w:r>
      <w:r>
        <w:rPr>
          <w:rFonts w:ascii="Times New Roman" w:hAnsi="Times New Roman" w:cs="Times New Roman"/>
        </w:rPr>
        <w:t>for</w:t>
      </w:r>
      <w:r w:rsidRPr="00143D06">
        <w:rPr>
          <w:rFonts w:ascii="Times New Roman" w:hAnsi="Times New Roman" w:cs="Times New Roman"/>
        </w:rPr>
        <w:t xml:space="preserve"> science, but otherwise, Republican identification is </w:t>
      </w:r>
      <w:r w:rsidRPr="00143D06">
        <w:rPr>
          <w:rFonts w:ascii="Times New Roman" w:hAnsi="Times New Roman" w:cs="Times New Roman"/>
          <w:u w:val="single"/>
        </w:rPr>
        <w:t>not</w:t>
      </w:r>
      <w:r w:rsidRPr="00143D06">
        <w:rPr>
          <w:rFonts w:ascii="Times New Roman" w:hAnsi="Times New Roman" w:cs="Times New Roman"/>
        </w:rPr>
        <w:t xml:space="preserve"> associated with a decreased assessment of science or scientists. In fact, Republicans are more likely to disagree with the notion that industry-backed scientific research is biased and with the notion that scientists and academics are hostile to people of faith. On the other side of the aisle, for seven of the nine models Democratic identification increases the likelihood that a respondent will hold a pro-science position. The exceptions include Democratic identification’s null effect on one’s willingness to elevate faith over science, and </w:t>
      </w:r>
      <w:proofErr w:type="gramStart"/>
      <w:r w:rsidRPr="00143D06">
        <w:rPr>
          <w:rFonts w:ascii="Times New Roman" w:hAnsi="Times New Roman" w:cs="Times New Roman"/>
        </w:rPr>
        <w:t>its</w:t>
      </w:r>
      <w:proofErr w:type="gramEnd"/>
      <w:r w:rsidRPr="00143D06">
        <w:rPr>
          <w:rFonts w:ascii="Times New Roman" w:hAnsi="Times New Roman" w:cs="Times New Roman"/>
        </w:rPr>
        <w:t xml:space="preserve"> leading to an increased feeling that economists are trying to </w:t>
      </w:r>
      <w:r w:rsidR="005F5887">
        <w:rPr>
          <w:rFonts w:ascii="Times New Roman" w:hAnsi="Times New Roman" w:cs="Times New Roman"/>
        </w:rPr>
        <w:t>pursue</w:t>
      </w:r>
      <w:r w:rsidR="005F5887" w:rsidRPr="00143D06">
        <w:rPr>
          <w:rFonts w:ascii="Times New Roman" w:hAnsi="Times New Roman" w:cs="Times New Roman"/>
        </w:rPr>
        <w:t xml:space="preserve"> </w:t>
      </w:r>
      <w:r w:rsidRPr="00143D06">
        <w:rPr>
          <w:rFonts w:ascii="Times New Roman" w:hAnsi="Times New Roman" w:cs="Times New Roman"/>
        </w:rPr>
        <w:t>a conservative agenda.</w:t>
      </w:r>
    </w:p>
    <w:p w14:paraId="7AF276A2" w14:textId="1307E689" w:rsidR="00CE5EBD" w:rsidRPr="00143D06" w:rsidRDefault="00CE5EBD" w:rsidP="00CE5EBD">
      <w:pPr>
        <w:spacing w:line="480" w:lineRule="auto"/>
        <w:ind w:firstLine="720"/>
        <w:rPr>
          <w:rFonts w:ascii="Times New Roman" w:hAnsi="Times New Roman" w:cs="Times New Roman"/>
        </w:rPr>
      </w:pPr>
      <w:r w:rsidRPr="00143D06">
        <w:rPr>
          <w:rFonts w:ascii="Times New Roman" w:hAnsi="Times New Roman" w:cs="Times New Roman"/>
        </w:rPr>
        <w:t xml:space="preserve">The </w:t>
      </w:r>
      <w:r w:rsidR="000155AD">
        <w:rPr>
          <w:rFonts w:ascii="Times New Roman" w:hAnsi="Times New Roman" w:cs="Times New Roman"/>
        </w:rPr>
        <w:t xml:space="preserve">other </w:t>
      </w:r>
      <w:r w:rsidRPr="00143D06">
        <w:rPr>
          <w:rFonts w:ascii="Times New Roman" w:hAnsi="Times New Roman" w:cs="Times New Roman"/>
        </w:rPr>
        <w:t xml:space="preserve">covariates produce mixed effects across the battery of questions. Science knowledge is sometimes, though not always, associated with more pro-science positions, as is a college education, and, to a lesser extent, being young. The effect of education is notable and conforms to the theoretical expectations </w:t>
      </w:r>
      <w:r w:rsidR="005F5887">
        <w:rPr>
          <w:rFonts w:ascii="Times New Roman" w:hAnsi="Times New Roman" w:cs="Times New Roman"/>
        </w:rPr>
        <w:t>outlined</w:t>
      </w:r>
      <w:r w:rsidRPr="00143D06">
        <w:rPr>
          <w:rFonts w:ascii="Times New Roman" w:hAnsi="Times New Roman" w:cs="Times New Roman"/>
        </w:rPr>
        <w:t xml:space="preserve"> </w:t>
      </w:r>
      <w:r w:rsidR="000C3BA0">
        <w:rPr>
          <w:rFonts w:ascii="Times New Roman" w:hAnsi="Times New Roman" w:cs="Times New Roman"/>
        </w:rPr>
        <w:t>in Hypothesis 4</w:t>
      </w:r>
      <w:r w:rsidRPr="00143D06">
        <w:rPr>
          <w:rFonts w:ascii="Times New Roman" w:hAnsi="Times New Roman" w:cs="Times New Roman"/>
        </w:rPr>
        <w:t>. Church attendance is generally, though not universally, associated with a more negative perception of science and scientists.</w:t>
      </w:r>
    </w:p>
    <w:p w14:paraId="42BE0FED" w14:textId="77777777" w:rsidR="00CE5EBD" w:rsidRPr="00143D06" w:rsidRDefault="00CE5EBD" w:rsidP="00CE5EBD">
      <w:pPr>
        <w:spacing w:line="480" w:lineRule="auto"/>
        <w:ind w:firstLine="720"/>
        <w:rPr>
          <w:rFonts w:ascii="Times New Roman" w:hAnsi="Times New Roman" w:cs="Times New Roman"/>
        </w:rPr>
      </w:pPr>
      <w:r w:rsidRPr="00143D06">
        <w:rPr>
          <w:rFonts w:ascii="Times New Roman" w:hAnsi="Times New Roman" w:cs="Times New Roman"/>
        </w:rPr>
        <w:t xml:space="preserve">Taken together, these models paint a picture of the underlying nature of attitudes towards science; one in which Democrats are pro-science, conservatives and the most devoutly religious are skeptical, and Republicans and independents are non-descript. </w:t>
      </w:r>
    </w:p>
    <w:p w14:paraId="105F3593" w14:textId="77777777" w:rsidR="00CE5EBD" w:rsidRPr="00143D06" w:rsidRDefault="00CE5EBD" w:rsidP="0039520A">
      <w:pPr>
        <w:spacing w:line="480" w:lineRule="auto"/>
        <w:ind w:firstLine="720"/>
        <w:rPr>
          <w:rFonts w:ascii="Times New Roman" w:hAnsi="Times New Roman" w:cs="Times New Roman"/>
        </w:rPr>
      </w:pPr>
    </w:p>
    <w:p w14:paraId="1DF4A1A0" w14:textId="009E2FF5" w:rsidR="0039520A" w:rsidRPr="00143D06" w:rsidRDefault="00A12FCB" w:rsidP="0039520A">
      <w:pPr>
        <w:spacing w:line="480" w:lineRule="auto"/>
        <w:rPr>
          <w:rFonts w:ascii="Times New Roman" w:hAnsi="Times New Roman" w:cs="Times New Roman"/>
          <w:u w:val="single"/>
        </w:rPr>
      </w:pPr>
      <w:r>
        <w:rPr>
          <w:rFonts w:ascii="Times New Roman" w:hAnsi="Times New Roman" w:cs="Times New Roman"/>
          <w:u w:val="single"/>
        </w:rPr>
        <w:t xml:space="preserve">What Drives </w:t>
      </w:r>
      <w:r w:rsidR="002027F4">
        <w:rPr>
          <w:rFonts w:ascii="Times New Roman" w:hAnsi="Times New Roman" w:cs="Times New Roman"/>
          <w:u w:val="single"/>
        </w:rPr>
        <w:t>Deference to Science on Public Policies</w:t>
      </w:r>
      <w:r>
        <w:rPr>
          <w:rFonts w:ascii="Times New Roman" w:hAnsi="Times New Roman" w:cs="Times New Roman"/>
          <w:u w:val="single"/>
        </w:rPr>
        <w:t>?</w:t>
      </w:r>
    </w:p>
    <w:p w14:paraId="0CD8F138" w14:textId="2C7C495C" w:rsidR="002027F4" w:rsidRDefault="00EC7803" w:rsidP="002027F4">
      <w:pPr>
        <w:spacing w:line="480" w:lineRule="auto"/>
        <w:ind w:firstLine="720"/>
        <w:rPr>
          <w:rFonts w:ascii="Times New Roman" w:hAnsi="Times New Roman" w:cs="Times New Roman"/>
        </w:rPr>
      </w:pPr>
      <w:r>
        <w:rPr>
          <w:rFonts w:ascii="Times New Roman" w:hAnsi="Times New Roman" w:cs="Times New Roman"/>
        </w:rPr>
        <w:t xml:space="preserve">Our primary focus is not on general attitudes towards science, however. Rather, we are </w:t>
      </w:r>
      <w:r w:rsidR="00C25F5B">
        <w:rPr>
          <w:rFonts w:ascii="Times New Roman" w:hAnsi="Times New Roman" w:cs="Times New Roman"/>
        </w:rPr>
        <w:t xml:space="preserve">most </w:t>
      </w:r>
      <w:r>
        <w:rPr>
          <w:rFonts w:ascii="Times New Roman" w:hAnsi="Times New Roman" w:cs="Times New Roman"/>
        </w:rPr>
        <w:t>interested in the extent to which people say they are willing to defer to scientific expert</w:t>
      </w:r>
      <w:r w:rsidR="00C25F5B">
        <w:rPr>
          <w:rFonts w:ascii="Times New Roman" w:hAnsi="Times New Roman" w:cs="Times New Roman"/>
        </w:rPr>
        <w:t>i</w:t>
      </w:r>
      <w:r>
        <w:rPr>
          <w:rFonts w:ascii="Times New Roman" w:hAnsi="Times New Roman" w:cs="Times New Roman"/>
        </w:rPr>
        <w:t>s</w:t>
      </w:r>
      <w:r w:rsidR="00C25F5B">
        <w:rPr>
          <w:rFonts w:ascii="Times New Roman" w:hAnsi="Times New Roman" w:cs="Times New Roman"/>
        </w:rPr>
        <w:t>e</w:t>
      </w:r>
      <w:r>
        <w:rPr>
          <w:rFonts w:ascii="Times New Roman" w:hAnsi="Times New Roman" w:cs="Times New Roman"/>
        </w:rPr>
        <w:t xml:space="preserve"> on matters of public policy. </w:t>
      </w:r>
      <w:r w:rsidR="002027F4" w:rsidRPr="00143D06">
        <w:rPr>
          <w:rFonts w:ascii="Times New Roman" w:hAnsi="Times New Roman" w:cs="Times New Roman"/>
        </w:rPr>
        <w:t xml:space="preserve">Figure </w:t>
      </w:r>
      <w:r w:rsidR="00202799">
        <w:rPr>
          <w:rFonts w:ascii="Times New Roman" w:hAnsi="Times New Roman" w:cs="Times New Roman"/>
        </w:rPr>
        <w:t>2</w:t>
      </w:r>
      <w:r w:rsidR="002027F4" w:rsidRPr="00143D06">
        <w:rPr>
          <w:rFonts w:ascii="Times New Roman" w:hAnsi="Times New Roman" w:cs="Times New Roman"/>
        </w:rPr>
        <w:t xml:space="preserve"> plots the average response for each </w:t>
      </w:r>
      <w:r>
        <w:rPr>
          <w:rFonts w:ascii="Times New Roman" w:hAnsi="Times New Roman" w:cs="Times New Roman"/>
        </w:rPr>
        <w:t xml:space="preserve">of our 16 </w:t>
      </w:r>
      <w:r w:rsidR="002027F4" w:rsidRPr="00143D06">
        <w:rPr>
          <w:rFonts w:ascii="Times New Roman" w:hAnsi="Times New Roman" w:cs="Times New Roman"/>
        </w:rPr>
        <w:t>item</w:t>
      </w:r>
      <w:r>
        <w:rPr>
          <w:rFonts w:ascii="Times New Roman" w:hAnsi="Times New Roman" w:cs="Times New Roman"/>
        </w:rPr>
        <w:t>s</w:t>
      </w:r>
      <w:r w:rsidR="002027F4" w:rsidRPr="00143D06">
        <w:rPr>
          <w:rFonts w:ascii="Times New Roman" w:hAnsi="Times New Roman" w:cs="Times New Roman"/>
        </w:rPr>
        <w:t xml:space="preserve">, along </w:t>
      </w:r>
      <w:r w:rsidR="002027F4" w:rsidRPr="00143D06">
        <w:rPr>
          <w:rFonts w:ascii="Times New Roman" w:hAnsi="Times New Roman" w:cs="Times New Roman"/>
        </w:rPr>
        <w:lastRenderedPageBreak/>
        <w:t xml:space="preserve">with bars indicating the </w:t>
      </w:r>
      <w:r w:rsidR="00C25F5B">
        <w:rPr>
          <w:rFonts w:ascii="Times New Roman" w:hAnsi="Times New Roman" w:cs="Times New Roman"/>
        </w:rPr>
        <w:t xml:space="preserve">attendant </w:t>
      </w:r>
      <w:r w:rsidR="002027F4" w:rsidRPr="00143D06">
        <w:rPr>
          <w:rFonts w:ascii="Times New Roman" w:hAnsi="Times New Roman" w:cs="Times New Roman"/>
        </w:rPr>
        <w:t xml:space="preserve">95 percent confidence </w:t>
      </w:r>
      <w:r w:rsidR="002027F4">
        <w:rPr>
          <w:rFonts w:ascii="Times New Roman" w:hAnsi="Times New Roman" w:cs="Times New Roman"/>
        </w:rPr>
        <w:t>intervals</w:t>
      </w:r>
      <w:r w:rsidR="002027F4" w:rsidRPr="00143D06">
        <w:rPr>
          <w:rFonts w:ascii="Times New Roman" w:hAnsi="Times New Roman" w:cs="Times New Roman"/>
        </w:rPr>
        <w:t xml:space="preserve">. Overall, the average </w:t>
      </w:r>
      <w:r w:rsidR="00424D43">
        <w:rPr>
          <w:rFonts w:ascii="Times New Roman" w:hAnsi="Times New Roman" w:cs="Times New Roman"/>
        </w:rPr>
        <w:t xml:space="preserve">rating on the </w:t>
      </w:r>
      <w:r w:rsidR="002027F4" w:rsidRPr="00143D06">
        <w:rPr>
          <w:rFonts w:ascii="Times New Roman" w:hAnsi="Times New Roman" w:cs="Times New Roman"/>
        </w:rPr>
        <w:t>0</w:t>
      </w:r>
      <w:r w:rsidR="003E20C9">
        <w:rPr>
          <w:rFonts w:ascii="Times New Roman" w:hAnsi="Times New Roman" w:cs="Times New Roman"/>
        </w:rPr>
        <w:t xml:space="preserve"> (completely ignore science) to </w:t>
      </w:r>
      <w:r w:rsidR="002027F4" w:rsidRPr="00143D06">
        <w:rPr>
          <w:rFonts w:ascii="Times New Roman" w:hAnsi="Times New Roman" w:cs="Times New Roman"/>
        </w:rPr>
        <w:t xml:space="preserve">10 </w:t>
      </w:r>
      <w:r w:rsidR="003E20C9">
        <w:rPr>
          <w:rFonts w:ascii="Times New Roman" w:hAnsi="Times New Roman" w:cs="Times New Roman"/>
        </w:rPr>
        <w:t xml:space="preserve">(completely defer to science) </w:t>
      </w:r>
      <w:r w:rsidR="00424D43">
        <w:rPr>
          <w:rFonts w:ascii="Times New Roman" w:hAnsi="Times New Roman" w:cs="Times New Roman"/>
        </w:rPr>
        <w:t>scale</w:t>
      </w:r>
      <w:r w:rsidR="002027F4" w:rsidRPr="00143D06">
        <w:rPr>
          <w:rFonts w:ascii="Times New Roman" w:hAnsi="Times New Roman" w:cs="Times New Roman"/>
        </w:rPr>
        <w:t xml:space="preserve"> is </w:t>
      </w:r>
      <w:r w:rsidR="001A1A0D">
        <w:rPr>
          <w:rFonts w:ascii="Times New Roman" w:hAnsi="Times New Roman" w:cs="Times New Roman"/>
        </w:rPr>
        <w:t>7</w:t>
      </w:r>
      <w:r w:rsidR="002027F4" w:rsidRPr="00143D06">
        <w:rPr>
          <w:rFonts w:ascii="Times New Roman" w:hAnsi="Times New Roman" w:cs="Times New Roman"/>
        </w:rPr>
        <w:t xml:space="preserve">.4. </w:t>
      </w:r>
      <w:r w:rsidR="003E20C9">
        <w:rPr>
          <w:rFonts w:ascii="Times New Roman" w:hAnsi="Times New Roman" w:cs="Times New Roman"/>
        </w:rPr>
        <w:t xml:space="preserve">Only two issues—gay adoption </w:t>
      </w:r>
      <w:r w:rsidR="007C4733">
        <w:rPr>
          <w:rFonts w:ascii="Times New Roman" w:hAnsi="Times New Roman" w:cs="Times New Roman"/>
        </w:rPr>
        <w:t>(</w:t>
      </w:r>
      <w:r w:rsidR="00AC638F">
        <w:rPr>
          <w:rFonts w:ascii="Times New Roman" w:hAnsi="Times New Roman" w:cs="Times New Roman"/>
        </w:rPr>
        <w:t>6.0</w:t>
      </w:r>
      <w:r w:rsidR="007C4733">
        <w:rPr>
          <w:rFonts w:ascii="Times New Roman" w:hAnsi="Times New Roman" w:cs="Times New Roman"/>
        </w:rPr>
        <w:t xml:space="preserve">) </w:t>
      </w:r>
      <w:r w:rsidR="003E20C9">
        <w:rPr>
          <w:rFonts w:ascii="Times New Roman" w:hAnsi="Times New Roman" w:cs="Times New Roman"/>
        </w:rPr>
        <w:t>and mandatory health insurance</w:t>
      </w:r>
      <w:r w:rsidR="007C4733">
        <w:rPr>
          <w:rFonts w:ascii="Times New Roman" w:hAnsi="Times New Roman" w:cs="Times New Roman"/>
        </w:rPr>
        <w:t xml:space="preserve"> (</w:t>
      </w:r>
      <w:r w:rsidR="00AC638F">
        <w:rPr>
          <w:rFonts w:ascii="Times New Roman" w:hAnsi="Times New Roman" w:cs="Times New Roman"/>
        </w:rPr>
        <w:t>5.8</w:t>
      </w:r>
      <w:r w:rsidR="007C4733">
        <w:rPr>
          <w:rFonts w:ascii="Times New Roman" w:hAnsi="Times New Roman" w:cs="Times New Roman"/>
        </w:rPr>
        <w:t>)</w:t>
      </w:r>
      <w:r w:rsidR="003E20C9">
        <w:rPr>
          <w:rFonts w:ascii="Times New Roman" w:hAnsi="Times New Roman" w:cs="Times New Roman"/>
        </w:rPr>
        <w:t xml:space="preserve">—fall </w:t>
      </w:r>
      <w:r w:rsidR="001A1A0D">
        <w:rPr>
          <w:rFonts w:ascii="Times New Roman" w:hAnsi="Times New Roman" w:cs="Times New Roman"/>
        </w:rPr>
        <w:t xml:space="preserve">within a point of </w:t>
      </w:r>
      <w:r w:rsidR="003E20C9">
        <w:rPr>
          <w:rFonts w:ascii="Times New Roman" w:hAnsi="Times New Roman" w:cs="Times New Roman"/>
        </w:rPr>
        <w:t xml:space="preserve">the mid-point rating of 5.0, while </w:t>
      </w:r>
      <w:r w:rsidR="00E5191D">
        <w:rPr>
          <w:rFonts w:ascii="Times New Roman" w:hAnsi="Times New Roman" w:cs="Times New Roman"/>
        </w:rPr>
        <w:t>AIDS prevention (</w:t>
      </w:r>
      <w:r w:rsidR="00AC638F">
        <w:rPr>
          <w:rFonts w:ascii="Times New Roman" w:hAnsi="Times New Roman" w:cs="Times New Roman"/>
        </w:rPr>
        <w:t>8</w:t>
      </w:r>
      <w:r w:rsidR="00E5191D">
        <w:rPr>
          <w:rFonts w:ascii="Times New Roman" w:hAnsi="Times New Roman" w:cs="Times New Roman"/>
        </w:rPr>
        <w:t>.2), nuclear power (</w:t>
      </w:r>
      <w:r w:rsidR="00AC638F">
        <w:rPr>
          <w:rFonts w:ascii="Times New Roman" w:hAnsi="Times New Roman" w:cs="Times New Roman"/>
        </w:rPr>
        <w:t>7</w:t>
      </w:r>
      <w:r w:rsidR="00E5191D">
        <w:rPr>
          <w:rFonts w:ascii="Times New Roman" w:hAnsi="Times New Roman" w:cs="Times New Roman"/>
        </w:rPr>
        <w:t>.6), and mandatory vaccinations (</w:t>
      </w:r>
      <w:r w:rsidR="00AC638F">
        <w:rPr>
          <w:rFonts w:ascii="Times New Roman" w:hAnsi="Times New Roman" w:cs="Times New Roman"/>
        </w:rPr>
        <w:t>7</w:t>
      </w:r>
      <w:r w:rsidR="00E5191D">
        <w:rPr>
          <w:rFonts w:ascii="Times New Roman" w:hAnsi="Times New Roman" w:cs="Times New Roman"/>
        </w:rPr>
        <w:t xml:space="preserve">.5) all score greater than </w:t>
      </w:r>
      <w:r w:rsidR="00AC638F">
        <w:rPr>
          <w:rFonts w:ascii="Times New Roman" w:hAnsi="Times New Roman" w:cs="Times New Roman"/>
        </w:rPr>
        <w:t>7.5</w:t>
      </w:r>
      <w:r w:rsidR="00E5191D">
        <w:rPr>
          <w:rFonts w:ascii="Times New Roman" w:hAnsi="Times New Roman" w:cs="Times New Roman"/>
        </w:rPr>
        <w:t xml:space="preserve">. </w:t>
      </w:r>
      <w:r w:rsidR="003E20C9">
        <w:rPr>
          <w:rFonts w:ascii="Times New Roman" w:hAnsi="Times New Roman" w:cs="Times New Roman"/>
        </w:rPr>
        <w:t xml:space="preserve">In light of this, </w:t>
      </w:r>
      <w:r w:rsidR="002027F4" w:rsidRPr="00143D06">
        <w:rPr>
          <w:rFonts w:ascii="Times New Roman" w:hAnsi="Times New Roman" w:cs="Times New Roman"/>
        </w:rPr>
        <w:t xml:space="preserve">as we discuss variation with respect to scientific deference, it is important not to obscure the fact that most </w:t>
      </w:r>
      <w:r w:rsidR="002027F4">
        <w:rPr>
          <w:rFonts w:ascii="Times New Roman" w:hAnsi="Times New Roman" w:cs="Times New Roman"/>
        </w:rPr>
        <w:t xml:space="preserve">Americans </w:t>
      </w:r>
      <w:r w:rsidR="00C25F5B">
        <w:rPr>
          <w:rFonts w:ascii="Times New Roman" w:hAnsi="Times New Roman" w:cs="Times New Roman"/>
        </w:rPr>
        <w:t>express a willingness to defer to</w:t>
      </w:r>
      <w:r w:rsidR="002027F4">
        <w:rPr>
          <w:rFonts w:ascii="Times New Roman" w:hAnsi="Times New Roman" w:cs="Times New Roman"/>
        </w:rPr>
        <w:t xml:space="preserve"> science.</w:t>
      </w:r>
    </w:p>
    <w:p w14:paraId="3ABDC85A" w14:textId="1DBC08A7" w:rsidR="00202799" w:rsidRDefault="00202799" w:rsidP="00202799">
      <w:pPr>
        <w:spacing w:line="480" w:lineRule="auto"/>
        <w:jc w:val="center"/>
        <w:rPr>
          <w:rFonts w:ascii="Times New Roman" w:hAnsi="Times New Roman" w:cs="Times New Roman"/>
        </w:rPr>
      </w:pPr>
      <w:r>
        <w:rPr>
          <w:rFonts w:ascii="Times New Roman" w:hAnsi="Times New Roman" w:cs="Times New Roman"/>
        </w:rPr>
        <w:t>[Figure 2 about here]</w:t>
      </w:r>
    </w:p>
    <w:p w14:paraId="4CE9262E" w14:textId="2D207655" w:rsidR="0039520A" w:rsidRDefault="00974C9D" w:rsidP="0039520A">
      <w:pPr>
        <w:spacing w:line="480" w:lineRule="auto"/>
        <w:ind w:firstLine="720"/>
        <w:rPr>
          <w:rFonts w:ascii="Times New Roman" w:hAnsi="Times New Roman" w:cs="Times New Roman"/>
        </w:rPr>
      </w:pPr>
      <w:r>
        <w:rPr>
          <w:rFonts w:ascii="Times New Roman" w:hAnsi="Times New Roman" w:cs="Times New Roman"/>
        </w:rPr>
        <w:t xml:space="preserve">Although the distribution of support for each of the policy deference items is interesting in its own right, to our mind the multivariate analysis is of greater import. </w:t>
      </w:r>
      <w:r w:rsidR="0039520A" w:rsidRPr="00143D06">
        <w:rPr>
          <w:rFonts w:ascii="Times New Roman" w:hAnsi="Times New Roman" w:cs="Times New Roman"/>
        </w:rPr>
        <w:t xml:space="preserve">Figure 3 </w:t>
      </w:r>
      <w:r w:rsidR="00424D43">
        <w:rPr>
          <w:rFonts w:ascii="Times New Roman" w:hAnsi="Times New Roman" w:cs="Times New Roman"/>
        </w:rPr>
        <w:t>displays</w:t>
      </w:r>
      <w:r w:rsidR="0039520A" w:rsidRPr="00143D06">
        <w:rPr>
          <w:rFonts w:ascii="Times New Roman" w:hAnsi="Times New Roman" w:cs="Times New Roman"/>
        </w:rPr>
        <w:t xml:space="preserve"> the coefficient estimates for </w:t>
      </w:r>
      <w:r w:rsidR="0096755A">
        <w:rPr>
          <w:rFonts w:ascii="Times New Roman" w:hAnsi="Times New Roman" w:cs="Times New Roman"/>
        </w:rPr>
        <w:t>our explanatory variables on summary measures of (a) deference towards science and (b) general attitudes towards science</w:t>
      </w:r>
      <w:r w:rsidR="0039520A" w:rsidRPr="00143D06">
        <w:rPr>
          <w:rFonts w:ascii="Times New Roman" w:hAnsi="Times New Roman" w:cs="Times New Roman"/>
        </w:rPr>
        <w:t>.</w:t>
      </w:r>
      <w:r w:rsidR="0039520A" w:rsidRPr="00143D06">
        <w:rPr>
          <w:rStyle w:val="FootnoteReference"/>
          <w:rFonts w:ascii="Times New Roman" w:hAnsi="Times New Roman" w:cs="Times New Roman"/>
        </w:rPr>
        <w:footnoteReference w:id="13"/>
      </w:r>
      <w:r w:rsidR="0039520A" w:rsidRPr="00143D06">
        <w:rPr>
          <w:rFonts w:ascii="Times New Roman" w:hAnsi="Times New Roman" w:cs="Times New Roman"/>
        </w:rPr>
        <w:t xml:space="preserve"> We use a least squares estimator here because it is simple, robust, and appropriate. </w:t>
      </w:r>
      <w:r w:rsidR="00417E48">
        <w:rPr>
          <w:rFonts w:ascii="Times New Roman" w:hAnsi="Times New Roman" w:cs="Times New Roman"/>
        </w:rPr>
        <w:t>In addition, w</w:t>
      </w:r>
      <w:r w:rsidR="0039520A" w:rsidRPr="00143D06">
        <w:rPr>
          <w:rFonts w:ascii="Times New Roman" w:hAnsi="Times New Roman" w:cs="Times New Roman"/>
        </w:rPr>
        <w:t>e have continuous dependent variables and a reasonable expectation that the explanatory variables are exogenous with limited multi-</w:t>
      </w:r>
      <w:proofErr w:type="spellStart"/>
      <w:r w:rsidR="0039520A" w:rsidRPr="00143D06">
        <w:rPr>
          <w:rFonts w:ascii="Times New Roman" w:hAnsi="Times New Roman" w:cs="Times New Roman"/>
        </w:rPr>
        <w:t>colinearity</w:t>
      </w:r>
      <w:proofErr w:type="spellEnd"/>
      <w:r w:rsidR="0039520A" w:rsidRPr="00143D06">
        <w:rPr>
          <w:rFonts w:ascii="Times New Roman" w:hAnsi="Times New Roman" w:cs="Times New Roman"/>
        </w:rPr>
        <w:t>. Preliminary examinations of the errors suggest that they are homoscedastic and serially uncorrelated.</w:t>
      </w:r>
    </w:p>
    <w:p w14:paraId="2D427023" w14:textId="68D4BD03" w:rsidR="00417E48" w:rsidRPr="00143D06" w:rsidRDefault="00417E48" w:rsidP="00417E48">
      <w:pPr>
        <w:spacing w:line="480" w:lineRule="auto"/>
        <w:jc w:val="center"/>
        <w:rPr>
          <w:rFonts w:ascii="Times New Roman" w:hAnsi="Times New Roman" w:cs="Times New Roman"/>
        </w:rPr>
      </w:pPr>
      <w:r>
        <w:rPr>
          <w:rFonts w:ascii="Times New Roman" w:hAnsi="Times New Roman" w:cs="Times New Roman"/>
        </w:rPr>
        <w:t>[Figure 3 about here]</w:t>
      </w:r>
    </w:p>
    <w:p w14:paraId="440269A7" w14:textId="37171874" w:rsidR="0039520A" w:rsidRPr="00143D06" w:rsidRDefault="0039520A" w:rsidP="0039520A">
      <w:pPr>
        <w:spacing w:line="480" w:lineRule="auto"/>
        <w:rPr>
          <w:rFonts w:ascii="Times New Roman" w:hAnsi="Times New Roman" w:cs="Times New Roman"/>
        </w:rPr>
      </w:pPr>
      <w:r w:rsidRPr="00143D06">
        <w:rPr>
          <w:rFonts w:ascii="Times New Roman" w:hAnsi="Times New Roman" w:cs="Times New Roman"/>
        </w:rPr>
        <w:tab/>
      </w:r>
      <w:r w:rsidR="00B659CD">
        <w:rPr>
          <w:rFonts w:ascii="Times New Roman" w:hAnsi="Times New Roman" w:cs="Times New Roman"/>
        </w:rPr>
        <w:t>As expected, t</w:t>
      </w:r>
      <w:r w:rsidRPr="00143D06">
        <w:rPr>
          <w:rFonts w:ascii="Times New Roman" w:hAnsi="Times New Roman" w:cs="Times New Roman"/>
        </w:rPr>
        <w:t>he results of the least squares model</w:t>
      </w:r>
      <w:r w:rsidR="00B659CD">
        <w:rPr>
          <w:rFonts w:ascii="Times New Roman" w:hAnsi="Times New Roman" w:cs="Times New Roman"/>
        </w:rPr>
        <w:t>s</w:t>
      </w:r>
      <w:r w:rsidRPr="00143D06">
        <w:rPr>
          <w:rFonts w:ascii="Times New Roman" w:hAnsi="Times New Roman" w:cs="Times New Roman"/>
        </w:rPr>
        <w:t xml:space="preserve"> indicate that </w:t>
      </w:r>
      <w:r w:rsidR="00257EBA">
        <w:rPr>
          <w:rFonts w:ascii="Times New Roman" w:hAnsi="Times New Roman" w:cs="Times New Roman"/>
        </w:rPr>
        <w:t>t</w:t>
      </w:r>
      <w:r w:rsidRPr="00143D06">
        <w:rPr>
          <w:rFonts w:ascii="Times New Roman" w:hAnsi="Times New Roman" w:cs="Times New Roman"/>
        </w:rPr>
        <w:t>hose who believe in the literalism of the bible</w:t>
      </w:r>
      <w:r w:rsidR="00193C42">
        <w:rPr>
          <w:rFonts w:ascii="Times New Roman" w:hAnsi="Times New Roman" w:cs="Times New Roman"/>
        </w:rPr>
        <w:t xml:space="preserve"> and those who</w:t>
      </w:r>
      <w:r w:rsidRPr="00143D06">
        <w:rPr>
          <w:rFonts w:ascii="Times New Roman" w:hAnsi="Times New Roman" w:cs="Times New Roman"/>
        </w:rPr>
        <w:t xml:space="preserve"> </w:t>
      </w:r>
      <w:r w:rsidR="00257EBA" w:rsidRPr="00143D06">
        <w:rPr>
          <w:rFonts w:ascii="Times New Roman" w:hAnsi="Times New Roman" w:cs="Times New Roman"/>
        </w:rPr>
        <w:t>identify themselves as more conservative</w:t>
      </w:r>
      <w:r w:rsidRPr="00143D06">
        <w:rPr>
          <w:rFonts w:ascii="Times New Roman" w:hAnsi="Times New Roman" w:cs="Times New Roman"/>
        </w:rPr>
        <w:t xml:space="preserve"> are </w:t>
      </w:r>
      <w:r w:rsidR="00193C42">
        <w:rPr>
          <w:rFonts w:ascii="Times New Roman" w:hAnsi="Times New Roman" w:cs="Times New Roman"/>
        </w:rPr>
        <w:t xml:space="preserve">(a) </w:t>
      </w:r>
      <w:r w:rsidRPr="00143D06">
        <w:rPr>
          <w:rFonts w:ascii="Times New Roman" w:hAnsi="Times New Roman" w:cs="Times New Roman"/>
        </w:rPr>
        <w:t xml:space="preserve">less likely </w:t>
      </w:r>
      <w:r w:rsidRPr="00143D06">
        <w:rPr>
          <w:rFonts w:ascii="Times New Roman" w:hAnsi="Times New Roman" w:cs="Times New Roman"/>
        </w:rPr>
        <w:lastRenderedPageBreak/>
        <w:t xml:space="preserve">to rate themselves as deferential towards scientific expertise in policy debates and </w:t>
      </w:r>
      <w:r w:rsidR="00193C42">
        <w:rPr>
          <w:rFonts w:ascii="Times New Roman" w:hAnsi="Times New Roman" w:cs="Times New Roman"/>
        </w:rPr>
        <w:t xml:space="preserve">(b) </w:t>
      </w:r>
      <w:r w:rsidRPr="00143D06">
        <w:rPr>
          <w:rFonts w:ascii="Times New Roman" w:hAnsi="Times New Roman" w:cs="Times New Roman"/>
        </w:rPr>
        <w:t>less likely to offer pro-science attitudes. Both sets of effects are statistically significant (p&lt;.001)</w:t>
      </w:r>
      <w:r w:rsidR="000C3BA0">
        <w:rPr>
          <w:rFonts w:ascii="Times New Roman" w:hAnsi="Times New Roman" w:cs="Times New Roman"/>
        </w:rPr>
        <w:t xml:space="preserve"> and in turn provide support for our third hypothesis</w:t>
      </w:r>
      <w:r w:rsidRPr="00143D06">
        <w:rPr>
          <w:rFonts w:ascii="Times New Roman" w:hAnsi="Times New Roman" w:cs="Times New Roman"/>
        </w:rPr>
        <w:t xml:space="preserve">. </w:t>
      </w:r>
      <w:r w:rsidR="0095434E">
        <w:rPr>
          <w:rFonts w:ascii="Times New Roman" w:hAnsi="Times New Roman" w:cs="Times New Roman"/>
        </w:rPr>
        <w:t xml:space="preserve">Having at least </w:t>
      </w:r>
      <w:r w:rsidR="00C25F5B">
        <w:rPr>
          <w:rFonts w:ascii="Times New Roman" w:hAnsi="Times New Roman" w:cs="Times New Roman"/>
        </w:rPr>
        <w:t xml:space="preserve">a </w:t>
      </w:r>
      <w:r w:rsidR="0095434E">
        <w:rPr>
          <w:rFonts w:ascii="Times New Roman" w:hAnsi="Times New Roman" w:cs="Times New Roman"/>
        </w:rPr>
        <w:t xml:space="preserve">college degree, identifying as a </w:t>
      </w:r>
      <w:r w:rsidRPr="00143D06">
        <w:rPr>
          <w:rFonts w:ascii="Times New Roman" w:hAnsi="Times New Roman" w:cs="Times New Roman"/>
        </w:rPr>
        <w:t>Democrat, and, in the case of policy</w:t>
      </w:r>
      <w:r w:rsidR="00C25F5B">
        <w:rPr>
          <w:rFonts w:ascii="Times New Roman" w:hAnsi="Times New Roman" w:cs="Times New Roman"/>
        </w:rPr>
        <w:t>,</w:t>
      </w:r>
      <w:r w:rsidRPr="00143D06">
        <w:rPr>
          <w:rFonts w:ascii="Times New Roman" w:hAnsi="Times New Roman" w:cs="Times New Roman"/>
        </w:rPr>
        <w:t xml:space="preserve"> though not with respect to science and scientists, whether one identifies as black or Hispanic are all associated with a positive, statistically significant effect on one’s deference towards science.</w:t>
      </w:r>
      <w:r w:rsidR="0095434E">
        <w:rPr>
          <w:rFonts w:ascii="Times New Roman" w:hAnsi="Times New Roman" w:cs="Times New Roman"/>
        </w:rPr>
        <w:t xml:space="preserve"> </w:t>
      </w:r>
    </w:p>
    <w:p w14:paraId="5890F7F8" w14:textId="2822D1D9" w:rsidR="00EC0AC3" w:rsidRDefault="00B659CD" w:rsidP="00EC0AC3">
      <w:pPr>
        <w:spacing w:line="480" w:lineRule="auto"/>
        <w:ind w:firstLine="720"/>
        <w:rPr>
          <w:rFonts w:ascii="Times New Roman" w:hAnsi="Times New Roman" w:cs="Times New Roman"/>
        </w:rPr>
      </w:pPr>
      <w:r>
        <w:rPr>
          <w:rFonts w:ascii="Times New Roman" w:hAnsi="Times New Roman" w:cs="Times New Roman"/>
        </w:rPr>
        <w:t xml:space="preserve">Given </w:t>
      </w:r>
      <w:r w:rsidR="00F8334E">
        <w:rPr>
          <w:rFonts w:ascii="Times New Roman" w:hAnsi="Times New Roman" w:cs="Times New Roman"/>
        </w:rPr>
        <w:t xml:space="preserve">both these results and </w:t>
      </w:r>
      <w:r>
        <w:rPr>
          <w:rFonts w:ascii="Times New Roman" w:hAnsi="Times New Roman" w:cs="Times New Roman"/>
        </w:rPr>
        <w:t xml:space="preserve">our conceptual framework, however, we need to account for the distinct possibility that </w:t>
      </w:r>
      <w:r w:rsidR="00C25F5B">
        <w:rPr>
          <w:rFonts w:ascii="Times New Roman" w:hAnsi="Times New Roman" w:cs="Times New Roman"/>
        </w:rPr>
        <w:t xml:space="preserve">global </w:t>
      </w:r>
      <w:r w:rsidR="00F8334E">
        <w:rPr>
          <w:rFonts w:ascii="Times New Roman" w:hAnsi="Times New Roman" w:cs="Times New Roman"/>
        </w:rPr>
        <w:t xml:space="preserve">attitudes towards science serve as a mediator </w:t>
      </w:r>
      <w:r w:rsidR="0039520A" w:rsidRPr="00143D06">
        <w:rPr>
          <w:rFonts w:ascii="Times New Roman" w:hAnsi="Times New Roman" w:cs="Times New Roman"/>
        </w:rPr>
        <w:t xml:space="preserve">between </w:t>
      </w:r>
      <w:r w:rsidR="00F8334E">
        <w:rPr>
          <w:rFonts w:ascii="Times New Roman" w:hAnsi="Times New Roman" w:cs="Times New Roman"/>
        </w:rPr>
        <w:t xml:space="preserve">religious faith, education, and </w:t>
      </w:r>
      <w:r w:rsidR="0039520A" w:rsidRPr="00143D06">
        <w:rPr>
          <w:rFonts w:ascii="Times New Roman" w:hAnsi="Times New Roman" w:cs="Times New Roman"/>
        </w:rPr>
        <w:t>political attitudes</w:t>
      </w:r>
      <w:r w:rsidR="00F8334E">
        <w:rPr>
          <w:rFonts w:ascii="Times New Roman" w:hAnsi="Times New Roman" w:cs="Times New Roman"/>
        </w:rPr>
        <w:t xml:space="preserve">, on the one hand, </w:t>
      </w:r>
      <w:r w:rsidR="0039520A" w:rsidRPr="00143D06">
        <w:rPr>
          <w:rFonts w:ascii="Times New Roman" w:hAnsi="Times New Roman" w:cs="Times New Roman"/>
        </w:rPr>
        <w:t xml:space="preserve">and </w:t>
      </w:r>
      <w:r w:rsidR="00F8334E">
        <w:rPr>
          <w:rFonts w:ascii="Times New Roman" w:hAnsi="Times New Roman" w:cs="Times New Roman"/>
        </w:rPr>
        <w:t>deference towards science in p</w:t>
      </w:r>
      <w:r w:rsidR="0039520A" w:rsidRPr="00143D06">
        <w:rPr>
          <w:rFonts w:ascii="Times New Roman" w:hAnsi="Times New Roman" w:cs="Times New Roman"/>
        </w:rPr>
        <w:t>olicy debates</w:t>
      </w:r>
      <w:r w:rsidR="00F8334E">
        <w:rPr>
          <w:rFonts w:ascii="Times New Roman" w:hAnsi="Times New Roman" w:cs="Times New Roman"/>
        </w:rPr>
        <w:t xml:space="preserve">, on the other. </w:t>
      </w:r>
      <w:r w:rsidR="00843450">
        <w:rPr>
          <w:rFonts w:ascii="Times New Roman" w:hAnsi="Times New Roman" w:cs="Times New Roman"/>
        </w:rPr>
        <w:t xml:space="preserve">Towards this purpose, </w:t>
      </w:r>
      <w:r w:rsidR="0039520A" w:rsidRPr="00143D06">
        <w:rPr>
          <w:rFonts w:ascii="Times New Roman" w:hAnsi="Times New Roman" w:cs="Times New Roman"/>
        </w:rPr>
        <w:t xml:space="preserve">we estimated three models using the simple Baron and Kenny (1986) approach. While we know that estimating mediation models is a contentious (Bullock et al. 2010) and still developing area (Preacher et al. 2007; </w:t>
      </w:r>
      <w:proofErr w:type="spellStart"/>
      <w:r w:rsidR="0039520A" w:rsidRPr="00143D06">
        <w:rPr>
          <w:rFonts w:ascii="Times New Roman" w:hAnsi="Times New Roman" w:cs="Times New Roman"/>
        </w:rPr>
        <w:t>Shrout</w:t>
      </w:r>
      <w:proofErr w:type="spellEnd"/>
      <w:r w:rsidR="0039520A" w:rsidRPr="00143D06">
        <w:rPr>
          <w:rFonts w:ascii="Times New Roman" w:hAnsi="Times New Roman" w:cs="Times New Roman"/>
        </w:rPr>
        <w:t xml:space="preserve"> and Bolger 2002), we believe it is theoretically and statistically instructive for our particular study.</w:t>
      </w:r>
      <w:r w:rsidR="0039520A" w:rsidRPr="00143D06">
        <w:rPr>
          <w:rStyle w:val="FootnoteReference"/>
          <w:rFonts w:ascii="Times New Roman" w:hAnsi="Times New Roman" w:cs="Times New Roman"/>
        </w:rPr>
        <w:footnoteReference w:id="14"/>
      </w:r>
    </w:p>
    <w:p w14:paraId="1D6F082D" w14:textId="5B41CDC9" w:rsidR="0039520A" w:rsidRDefault="0039520A" w:rsidP="00EC0AC3">
      <w:pPr>
        <w:spacing w:line="480" w:lineRule="auto"/>
        <w:ind w:firstLine="720"/>
        <w:rPr>
          <w:rFonts w:ascii="Times New Roman" w:hAnsi="Times New Roman" w:cs="Times New Roman"/>
        </w:rPr>
      </w:pPr>
      <w:r w:rsidRPr="00143D06">
        <w:rPr>
          <w:rFonts w:ascii="Times New Roman" w:hAnsi="Times New Roman" w:cs="Times New Roman"/>
        </w:rPr>
        <w:lastRenderedPageBreak/>
        <w:t xml:space="preserve">The results of this approach are displayed in Table </w:t>
      </w:r>
      <w:r w:rsidR="00DA4DE1">
        <w:rPr>
          <w:rFonts w:ascii="Times New Roman" w:hAnsi="Times New Roman" w:cs="Times New Roman"/>
        </w:rPr>
        <w:t>2</w:t>
      </w:r>
      <w:r w:rsidRPr="00143D06">
        <w:rPr>
          <w:rFonts w:ascii="Times New Roman" w:hAnsi="Times New Roman" w:cs="Times New Roman"/>
        </w:rPr>
        <w:t>.</w:t>
      </w:r>
      <w:r w:rsidRPr="00143D06">
        <w:rPr>
          <w:rStyle w:val="FootnoteReference"/>
          <w:rFonts w:ascii="Times New Roman" w:hAnsi="Times New Roman" w:cs="Times New Roman"/>
        </w:rPr>
        <w:footnoteReference w:id="15"/>
      </w:r>
      <w:r w:rsidRPr="00143D06">
        <w:rPr>
          <w:rFonts w:ascii="Times New Roman" w:hAnsi="Times New Roman" w:cs="Times New Roman"/>
        </w:rPr>
        <w:t xml:space="preserve"> Model 1 predicts </w:t>
      </w:r>
      <w:r w:rsidR="00C25F5B">
        <w:rPr>
          <w:rFonts w:ascii="Times New Roman" w:hAnsi="Times New Roman" w:cs="Times New Roman"/>
        </w:rPr>
        <w:t>global</w:t>
      </w:r>
      <w:r w:rsidR="00C25F5B" w:rsidRPr="00143D06">
        <w:rPr>
          <w:rFonts w:ascii="Times New Roman" w:hAnsi="Times New Roman" w:cs="Times New Roman"/>
        </w:rPr>
        <w:t xml:space="preserve"> </w:t>
      </w:r>
      <w:r w:rsidRPr="00143D06">
        <w:rPr>
          <w:rFonts w:ascii="Times New Roman" w:hAnsi="Times New Roman" w:cs="Times New Roman"/>
        </w:rPr>
        <w:t>attitudes towards science using the same covariates we relied on in our previous models. The results show statistically significant and positive effects for Republican identification (p&lt;.05), Democratic identification (p&lt;.001), being young (p&lt;.01), having at least a college degree (p&lt;.001), and being black (p&lt;.05). Negative</w:t>
      </w:r>
      <w:r w:rsidR="00C25F5B">
        <w:rPr>
          <w:rFonts w:ascii="Times New Roman" w:hAnsi="Times New Roman" w:cs="Times New Roman"/>
        </w:rPr>
        <w:t>,</w:t>
      </w:r>
      <w:r w:rsidRPr="00143D06">
        <w:rPr>
          <w:rFonts w:ascii="Times New Roman" w:hAnsi="Times New Roman" w:cs="Times New Roman"/>
        </w:rPr>
        <w:t xml:space="preserve"> statistically significant effects occur for conservatism (p&lt;.001), church attendance (p&lt;.01), and biblical literalists (p&lt;.001). Model 2 predicts deference towards the recommendations of scientists using the same covariates and, again, we see that Democratic identification (p&lt;.001), college completion (p&lt;.01), and being black or Hispanic (p’s&lt;.001) are associated with greater deference. Conversely, ideology (p&lt;.001) and </w:t>
      </w:r>
      <w:r w:rsidR="00C25F5B">
        <w:rPr>
          <w:rFonts w:ascii="Times New Roman" w:hAnsi="Times New Roman" w:cs="Times New Roman"/>
        </w:rPr>
        <w:t xml:space="preserve">biblical </w:t>
      </w:r>
      <w:r w:rsidRPr="00143D06">
        <w:rPr>
          <w:rFonts w:ascii="Times New Roman" w:hAnsi="Times New Roman" w:cs="Times New Roman"/>
        </w:rPr>
        <w:t xml:space="preserve">literalism (p&lt;.001) are associated with a decreased deference for </w:t>
      </w:r>
      <w:r w:rsidR="00C25F5B">
        <w:rPr>
          <w:rFonts w:ascii="Times New Roman" w:hAnsi="Times New Roman" w:cs="Times New Roman"/>
        </w:rPr>
        <w:t>scientific recommendations</w:t>
      </w:r>
      <w:r w:rsidR="00C25F5B" w:rsidRPr="00143D06">
        <w:rPr>
          <w:rFonts w:ascii="Times New Roman" w:hAnsi="Times New Roman" w:cs="Times New Roman"/>
        </w:rPr>
        <w:t xml:space="preserve"> </w:t>
      </w:r>
      <w:r w:rsidRPr="00143D06">
        <w:rPr>
          <w:rFonts w:ascii="Times New Roman" w:hAnsi="Times New Roman" w:cs="Times New Roman"/>
        </w:rPr>
        <w:t>in policy debates.</w:t>
      </w:r>
    </w:p>
    <w:p w14:paraId="0716020F" w14:textId="7259BD7B" w:rsidR="00DA4DE1" w:rsidRPr="00143D06" w:rsidRDefault="00DA4DE1" w:rsidP="00DA4DE1">
      <w:pPr>
        <w:spacing w:line="480" w:lineRule="auto"/>
        <w:jc w:val="center"/>
        <w:rPr>
          <w:rFonts w:ascii="Times New Roman" w:hAnsi="Times New Roman" w:cs="Times New Roman"/>
        </w:rPr>
      </w:pPr>
      <w:r>
        <w:rPr>
          <w:rFonts w:ascii="Times New Roman" w:hAnsi="Times New Roman" w:cs="Times New Roman"/>
        </w:rPr>
        <w:t>[Table 2 about here]</w:t>
      </w:r>
    </w:p>
    <w:p w14:paraId="53940214" w14:textId="0D23427B" w:rsidR="0095067A" w:rsidRDefault="0039520A" w:rsidP="0039520A">
      <w:pPr>
        <w:spacing w:line="480" w:lineRule="auto"/>
        <w:rPr>
          <w:rFonts w:ascii="Times New Roman" w:hAnsi="Times New Roman" w:cs="Times New Roman"/>
        </w:rPr>
      </w:pPr>
      <w:r w:rsidRPr="00143D06">
        <w:rPr>
          <w:rFonts w:ascii="Times New Roman" w:hAnsi="Times New Roman" w:cs="Times New Roman"/>
        </w:rPr>
        <w:tab/>
        <w:t>The Baron-Kenny approach relies on the notion that in the third model the inclusion of a mediator (in this case the summary measure of attitudes towards science) should have a statistically significant effect and reduce the values of the other statistically significant coefficients – ideally to zero, though in practice this is unrealistic.</w:t>
      </w:r>
    </w:p>
    <w:p w14:paraId="6BD59A7F" w14:textId="23F82190" w:rsidR="0039520A" w:rsidRPr="00143D06" w:rsidRDefault="0039520A" w:rsidP="0095067A">
      <w:pPr>
        <w:spacing w:line="480" w:lineRule="auto"/>
        <w:ind w:firstLine="720"/>
        <w:rPr>
          <w:rFonts w:ascii="Times New Roman" w:hAnsi="Times New Roman" w:cs="Times New Roman"/>
        </w:rPr>
      </w:pPr>
      <w:r w:rsidRPr="00143D06">
        <w:rPr>
          <w:rFonts w:ascii="Times New Roman" w:hAnsi="Times New Roman" w:cs="Times New Roman"/>
        </w:rPr>
        <w:t xml:space="preserve">In Model 3 (presented in the third column) we see that the scientific attitude measure does overwhelm several of the other independent variables. The coefficient for ideology drops 59 percent from -0.22 to -0.09. Literalism loses its statistical significance entirely. But Democratic identification only reduces 41 percent from 0.41 to 0.24, while the effect of black and Hispanic </w:t>
      </w:r>
      <w:r w:rsidRPr="00143D06">
        <w:rPr>
          <w:rFonts w:ascii="Times New Roman" w:hAnsi="Times New Roman" w:cs="Times New Roman"/>
        </w:rPr>
        <w:lastRenderedPageBreak/>
        <w:t>identification remains</w:t>
      </w:r>
      <w:r>
        <w:rPr>
          <w:rFonts w:ascii="Times New Roman" w:hAnsi="Times New Roman" w:cs="Times New Roman"/>
        </w:rPr>
        <w:t xml:space="preserve"> </w:t>
      </w:r>
      <w:r w:rsidRPr="00143D06">
        <w:rPr>
          <w:rFonts w:ascii="Times New Roman" w:hAnsi="Times New Roman" w:cs="Times New Roman"/>
        </w:rPr>
        <w:t xml:space="preserve">essentially unchanged.  This suggests that </w:t>
      </w:r>
      <w:r w:rsidR="00C25F5B">
        <w:rPr>
          <w:rFonts w:ascii="Times New Roman" w:hAnsi="Times New Roman" w:cs="Times New Roman"/>
        </w:rPr>
        <w:t xml:space="preserve">global </w:t>
      </w:r>
      <w:r w:rsidRPr="00143D06">
        <w:rPr>
          <w:rFonts w:ascii="Times New Roman" w:hAnsi="Times New Roman" w:cs="Times New Roman"/>
        </w:rPr>
        <w:t>attitudes towards science and scientists are most likely a mediator, but only for the alternative mental constructs of conservative ideology and religiosity.</w:t>
      </w:r>
      <w:r w:rsidR="008D0A73">
        <w:rPr>
          <w:rFonts w:ascii="Times New Roman" w:hAnsi="Times New Roman" w:cs="Times New Roman"/>
        </w:rPr>
        <w:t xml:space="preserve"> </w:t>
      </w:r>
      <w:r w:rsidR="00520C33">
        <w:rPr>
          <w:rFonts w:ascii="Times New Roman" w:hAnsi="Times New Roman" w:cs="Times New Roman"/>
        </w:rPr>
        <w:t>More broadly, t</w:t>
      </w:r>
      <w:r w:rsidR="008D0A73">
        <w:rPr>
          <w:rFonts w:ascii="Times New Roman" w:hAnsi="Times New Roman" w:cs="Times New Roman"/>
        </w:rPr>
        <w:t>hese results lend some support to the notion that ideology and religiosity condition attitudes towards scientists, which in turn condition attitudes toward scientists’ roles in public policy debates.</w:t>
      </w:r>
    </w:p>
    <w:p w14:paraId="7C94F76A" w14:textId="77777777" w:rsidR="0039520A" w:rsidRPr="00143D06" w:rsidRDefault="0039520A" w:rsidP="0039520A">
      <w:pPr>
        <w:spacing w:line="480" w:lineRule="auto"/>
        <w:rPr>
          <w:rFonts w:ascii="Times New Roman" w:hAnsi="Times New Roman" w:cs="Times New Roman"/>
        </w:rPr>
      </w:pPr>
    </w:p>
    <w:p w14:paraId="79E49251" w14:textId="77777777" w:rsidR="0039520A" w:rsidRPr="00143D06" w:rsidRDefault="0039520A" w:rsidP="0039520A">
      <w:pPr>
        <w:spacing w:line="480" w:lineRule="auto"/>
        <w:rPr>
          <w:rFonts w:ascii="Times New Roman" w:hAnsi="Times New Roman" w:cs="Times New Roman"/>
          <w:b/>
        </w:rPr>
      </w:pPr>
      <w:r w:rsidRPr="00143D06">
        <w:rPr>
          <w:rFonts w:ascii="Times New Roman" w:hAnsi="Times New Roman" w:cs="Times New Roman"/>
          <w:b/>
        </w:rPr>
        <w:t>Further Discussion</w:t>
      </w:r>
    </w:p>
    <w:p w14:paraId="50CE3485" w14:textId="789DC04E" w:rsidR="0039520A" w:rsidRPr="00143D06" w:rsidRDefault="0039520A" w:rsidP="0039520A">
      <w:pPr>
        <w:spacing w:line="480" w:lineRule="auto"/>
        <w:rPr>
          <w:rFonts w:ascii="Times New Roman" w:hAnsi="Times New Roman" w:cs="Times New Roman"/>
        </w:rPr>
      </w:pPr>
      <w:r w:rsidRPr="00143D06">
        <w:rPr>
          <w:rFonts w:ascii="Times New Roman" w:hAnsi="Times New Roman" w:cs="Times New Roman"/>
          <w:b/>
        </w:rPr>
        <w:tab/>
      </w:r>
      <w:r w:rsidRPr="00143D06">
        <w:rPr>
          <w:rFonts w:ascii="Times New Roman" w:hAnsi="Times New Roman" w:cs="Times New Roman"/>
        </w:rPr>
        <w:t>As noted earlier, most studies of the anti-science proclivities of one group or another are based on empirical analysis of a single issue. The span of issues under analysis here, along with the deeper questions concerning attitudes towards scientists and scientific bias, allows us to draw more far-ranging conclusions. Most prominently, these results rather comprehensively demonstrate that a strong religious belief system</w:t>
      </w:r>
      <w:r w:rsidR="00EE5F0C">
        <w:rPr>
          <w:rFonts w:ascii="Times New Roman" w:hAnsi="Times New Roman" w:cs="Times New Roman"/>
        </w:rPr>
        <w:t xml:space="preserve"> and a conservative political ideology produce</w:t>
      </w:r>
      <w:r w:rsidRPr="00143D06">
        <w:rPr>
          <w:rFonts w:ascii="Times New Roman" w:hAnsi="Times New Roman" w:cs="Times New Roman"/>
        </w:rPr>
        <w:t xml:space="preserve"> </w:t>
      </w:r>
      <w:r w:rsidR="00EE5F0C">
        <w:rPr>
          <w:rFonts w:ascii="Times New Roman" w:hAnsi="Times New Roman" w:cs="Times New Roman"/>
        </w:rPr>
        <w:t>a</w:t>
      </w:r>
      <w:r w:rsidRPr="00143D06">
        <w:rPr>
          <w:rFonts w:ascii="Times New Roman" w:hAnsi="Times New Roman" w:cs="Times New Roman"/>
        </w:rPr>
        <w:t xml:space="preserve"> relative skepticism towards science</w:t>
      </w:r>
      <w:r w:rsidR="00EE5F0C">
        <w:rPr>
          <w:rFonts w:ascii="Times New Roman" w:hAnsi="Times New Roman" w:cs="Times New Roman"/>
        </w:rPr>
        <w:t xml:space="preserve">. In addition, the relationship between partisanship and attitudes towards science is more complex than is often assumed. </w:t>
      </w:r>
      <w:r w:rsidR="00EE5F0C" w:rsidRPr="00143D06">
        <w:rPr>
          <w:rFonts w:ascii="Times New Roman" w:hAnsi="Times New Roman" w:cs="Times New Roman"/>
        </w:rPr>
        <w:t xml:space="preserve">Partisanship does appear to affect attitudes towards science, but the main effect is that Democrats are more </w:t>
      </w:r>
      <w:r w:rsidR="00C25F5B">
        <w:rPr>
          <w:rFonts w:ascii="Times New Roman" w:hAnsi="Times New Roman" w:cs="Times New Roman"/>
        </w:rPr>
        <w:t>deferential to the recommendations of scientists</w:t>
      </w:r>
      <w:r w:rsidR="00EE5F0C" w:rsidRPr="00143D06">
        <w:rPr>
          <w:rFonts w:ascii="Times New Roman" w:hAnsi="Times New Roman" w:cs="Times New Roman"/>
        </w:rPr>
        <w:t xml:space="preserve"> than either Republicans or independents, even controlling for other factors. Indeed, it is these factors—most notably</w:t>
      </w:r>
      <w:r w:rsidR="001E0843">
        <w:rPr>
          <w:rFonts w:ascii="Times New Roman" w:hAnsi="Times New Roman" w:cs="Times New Roman"/>
        </w:rPr>
        <w:t xml:space="preserve">, religious adherence and a conservative political ideology—that drive GOP attitudes towards science and scientists. </w:t>
      </w:r>
      <w:r w:rsidRPr="00143D06">
        <w:rPr>
          <w:rFonts w:ascii="Times New Roman" w:hAnsi="Times New Roman" w:cs="Times New Roman"/>
        </w:rPr>
        <w:t xml:space="preserve">Survey research and analysis up until this point has lacked this conceptual distinction, leading to </w:t>
      </w:r>
      <w:r w:rsidR="00E74E5D">
        <w:rPr>
          <w:rFonts w:ascii="Times New Roman" w:hAnsi="Times New Roman" w:cs="Times New Roman"/>
        </w:rPr>
        <w:t>a</w:t>
      </w:r>
      <w:r w:rsidR="00E74E5D" w:rsidRPr="00143D06">
        <w:rPr>
          <w:rFonts w:ascii="Times New Roman" w:hAnsi="Times New Roman" w:cs="Times New Roman"/>
        </w:rPr>
        <w:t xml:space="preserve"> </w:t>
      </w:r>
      <w:r w:rsidRPr="00143D06">
        <w:rPr>
          <w:rFonts w:ascii="Times New Roman" w:hAnsi="Times New Roman" w:cs="Times New Roman"/>
        </w:rPr>
        <w:t>false and now prevalent impression.</w:t>
      </w:r>
    </w:p>
    <w:p w14:paraId="11C1BF57" w14:textId="34170972" w:rsidR="0039520A" w:rsidRPr="00143D06" w:rsidRDefault="0039520A" w:rsidP="0039520A">
      <w:pPr>
        <w:spacing w:line="480" w:lineRule="auto"/>
        <w:ind w:firstLine="720"/>
        <w:rPr>
          <w:rFonts w:ascii="Times New Roman" w:hAnsi="Times New Roman" w:cs="Times New Roman"/>
        </w:rPr>
      </w:pPr>
      <w:r w:rsidRPr="00143D06">
        <w:rPr>
          <w:rFonts w:ascii="Times New Roman" w:hAnsi="Times New Roman" w:cs="Times New Roman"/>
        </w:rPr>
        <w:t xml:space="preserve">The robustness of the findings does not </w:t>
      </w:r>
      <w:r w:rsidR="001E0843">
        <w:rPr>
          <w:rFonts w:ascii="Times New Roman" w:hAnsi="Times New Roman" w:cs="Times New Roman"/>
        </w:rPr>
        <w:t>allay all</w:t>
      </w:r>
      <w:r w:rsidRPr="00143D06">
        <w:rPr>
          <w:rFonts w:ascii="Times New Roman" w:hAnsi="Times New Roman" w:cs="Times New Roman"/>
        </w:rPr>
        <w:t xml:space="preserve"> concerns about </w:t>
      </w:r>
      <w:r w:rsidR="001E0843">
        <w:rPr>
          <w:rFonts w:ascii="Times New Roman" w:hAnsi="Times New Roman" w:cs="Times New Roman"/>
        </w:rPr>
        <w:t>our</w:t>
      </w:r>
      <w:r w:rsidRPr="00143D06">
        <w:rPr>
          <w:rFonts w:ascii="Times New Roman" w:hAnsi="Times New Roman" w:cs="Times New Roman"/>
        </w:rPr>
        <w:t xml:space="preserve"> data and analysis. For example, constructing a battery of policy items with which to analyze deference to science was </w:t>
      </w:r>
      <w:r w:rsidR="00E74E5D">
        <w:rPr>
          <w:rFonts w:ascii="Times New Roman" w:hAnsi="Times New Roman" w:cs="Times New Roman"/>
        </w:rPr>
        <w:t xml:space="preserve">a </w:t>
      </w:r>
      <w:r w:rsidRPr="00143D06">
        <w:rPr>
          <w:rFonts w:ascii="Times New Roman" w:hAnsi="Times New Roman" w:cs="Times New Roman"/>
        </w:rPr>
        <w:t xml:space="preserve">challenging </w:t>
      </w:r>
      <w:r w:rsidR="00E74E5D">
        <w:rPr>
          <w:rFonts w:ascii="Times New Roman" w:hAnsi="Times New Roman" w:cs="Times New Roman"/>
        </w:rPr>
        <w:t>process</w:t>
      </w:r>
      <w:r w:rsidRPr="00143D06">
        <w:rPr>
          <w:rFonts w:ascii="Times New Roman" w:hAnsi="Times New Roman" w:cs="Times New Roman"/>
        </w:rPr>
        <w:t xml:space="preserve">. </w:t>
      </w:r>
      <w:r w:rsidR="000317E3">
        <w:rPr>
          <w:rFonts w:ascii="Times New Roman" w:hAnsi="Times New Roman" w:cs="Times New Roman"/>
        </w:rPr>
        <w:t>T</w:t>
      </w:r>
      <w:r w:rsidRPr="00143D06">
        <w:rPr>
          <w:rFonts w:ascii="Times New Roman" w:hAnsi="Times New Roman" w:cs="Times New Roman"/>
        </w:rPr>
        <w:t xml:space="preserve">here </w:t>
      </w:r>
      <w:r w:rsidR="000C3BA0">
        <w:rPr>
          <w:rFonts w:ascii="Times New Roman" w:hAnsi="Times New Roman" w:cs="Times New Roman"/>
        </w:rPr>
        <w:t>are</w:t>
      </w:r>
      <w:r w:rsidR="000C3BA0" w:rsidRPr="00143D06">
        <w:rPr>
          <w:rFonts w:ascii="Times New Roman" w:hAnsi="Times New Roman" w:cs="Times New Roman"/>
        </w:rPr>
        <w:t xml:space="preserve"> </w:t>
      </w:r>
      <w:r w:rsidRPr="00143D06">
        <w:rPr>
          <w:rFonts w:ascii="Times New Roman" w:hAnsi="Times New Roman" w:cs="Times New Roman"/>
        </w:rPr>
        <w:t xml:space="preserve">many potential goals that one might consider in building a battery </w:t>
      </w:r>
      <w:r w:rsidRPr="00143D06">
        <w:rPr>
          <w:rFonts w:ascii="Times New Roman" w:hAnsi="Times New Roman" w:cs="Times New Roman"/>
        </w:rPr>
        <w:lastRenderedPageBreak/>
        <w:t xml:space="preserve">with appropriate breadth. The most obvious goal for </w:t>
      </w:r>
      <w:r w:rsidR="000317E3">
        <w:rPr>
          <w:rFonts w:ascii="Times New Roman" w:hAnsi="Times New Roman" w:cs="Times New Roman"/>
        </w:rPr>
        <w:t>this research</w:t>
      </w:r>
      <w:r w:rsidR="000317E3" w:rsidRPr="00143D06">
        <w:rPr>
          <w:rFonts w:ascii="Times New Roman" w:hAnsi="Times New Roman" w:cs="Times New Roman"/>
        </w:rPr>
        <w:t xml:space="preserve"> </w:t>
      </w:r>
      <w:r w:rsidRPr="00143D06">
        <w:rPr>
          <w:rFonts w:ascii="Times New Roman" w:hAnsi="Times New Roman" w:cs="Times New Roman"/>
        </w:rPr>
        <w:t>consist</w:t>
      </w:r>
      <w:r w:rsidR="00E74E5D">
        <w:rPr>
          <w:rFonts w:ascii="Times New Roman" w:hAnsi="Times New Roman" w:cs="Times New Roman"/>
        </w:rPr>
        <w:t>ed</w:t>
      </w:r>
      <w:r w:rsidRPr="00143D06">
        <w:rPr>
          <w:rFonts w:ascii="Times New Roman" w:hAnsi="Times New Roman" w:cs="Times New Roman"/>
        </w:rPr>
        <w:t xml:space="preserve"> of maximizing </w:t>
      </w:r>
      <w:r w:rsidR="000317E3">
        <w:rPr>
          <w:rFonts w:ascii="Times New Roman" w:hAnsi="Times New Roman" w:cs="Times New Roman"/>
        </w:rPr>
        <w:t xml:space="preserve">ideological, partisan and moral/ethical </w:t>
      </w:r>
      <w:r w:rsidRPr="00143D06">
        <w:rPr>
          <w:rFonts w:ascii="Times New Roman" w:hAnsi="Times New Roman" w:cs="Times New Roman"/>
        </w:rPr>
        <w:t>variance in the (assumed) reaction to scientific recommendations, but other</w:t>
      </w:r>
      <w:r w:rsidR="000317E3">
        <w:rPr>
          <w:rFonts w:ascii="Times New Roman" w:hAnsi="Times New Roman" w:cs="Times New Roman"/>
        </w:rPr>
        <w:t xml:space="preserve"> considerations</w:t>
      </w:r>
      <w:r w:rsidRPr="00143D06">
        <w:rPr>
          <w:rFonts w:ascii="Times New Roman" w:hAnsi="Times New Roman" w:cs="Times New Roman"/>
        </w:rPr>
        <w:t xml:space="preserve"> surely exist. For example, another goal </w:t>
      </w:r>
      <w:r w:rsidR="00A4202A">
        <w:rPr>
          <w:rFonts w:ascii="Times New Roman" w:hAnsi="Times New Roman" w:cs="Times New Roman"/>
        </w:rPr>
        <w:t>might be</w:t>
      </w:r>
      <w:r w:rsidRPr="00143D06">
        <w:rPr>
          <w:rFonts w:ascii="Times New Roman" w:hAnsi="Times New Roman" w:cs="Times New Roman"/>
        </w:rPr>
        <w:t xml:space="preserve"> to offer policy areas in which scientific recommendations may or may not result in the expansion or action of government; another </w:t>
      </w:r>
      <w:r w:rsidR="00A4202A">
        <w:rPr>
          <w:rFonts w:ascii="Times New Roman" w:hAnsi="Times New Roman" w:cs="Times New Roman"/>
        </w:rPr>
        <w:t>might be</w:t>
      </w:r>
      <w:r w:rsidR="00A4202A" w:rsidRPr="00143D06">
        <w:rPr>
          <w:rFonts w:ascii="Times New Roman" w:hAnsi="Times New Roman" w:cs="Times New Roman"/>
        </w:rPr>
        <w:t xml:space="preserve"> </w:t>
      </w:r>
      <w:r w:rsidRPr="00143D06">
        <w:rPr>
          <w:rFonts w:ascii="Times New Roman" w:hAnsi="Times New Roman" w:cs="Times New Roman"/>
        </w:rPr>
        <w:t xml:space="preserve">to offer policy areas that vary in their degree of ideological difficulty (i.e., is there a clear liberal or conservative preference with respect to the likely scientific policy prescription?); finally, another </w:t>
      </w:r>
      <w:r w:rsidR="00A4202A">
        <w:rPr>
          <w:rFonts w:ascii="Times New Roman" w:hAnsi="Times New Roman" w:cs="Times New Roman"/>
        </w:rPr>
        <w:t>might be</w:t>
      </w:r>
      <w:r w:rsidR="00A4202A" w:rsidRPr="00143D06">
        <w:rPr>
          <w:rFonts w:ascii="Times New Roman" w:hAnsi="Times New Roman" w:cs="Times New Roman"/>
        </w:rPr>
        <w:t xml:space="preserve"> </w:t>
      </w:r>
      <w:r w:rsidRPr="00143D06">
        <w:rPr>
          <w:rFonts w:ascii="Times New Roman" w:hAnsi="Times New Roman" w:cs="Times New Roman"/>
        </w:rPr>
        <w:t>to offer policy areas in which there could be varying perceptions of scientific consensus.</w:t>
      </w:r>
      <w:r w:rsidRPr="00143D06">
        <w:rPr>
          <w:rStyle w:val="FootnoteReference"/>
          <w:rFonts w:ascii="Times New Roman" w:hAnsi="Times New Roman" w:cs="Times New Roman"/>
        </w:rPr>
        <w:footnoteReference w:id="16"/>
      </w:r>
    </w:p>
    <w:p w14:paraId="50D62B18" w14:textId="77777777" w:rsidR="0039520A" w:rsidRPr="00143D06" w:rsidRDefault="0039520A" w:rsidP="0039520A">
      <w:pPr>
        <w:spacing w:line="480" w:lineRule="auto"/>
        <w:rPr>
          <w:rFonts w:ascii="Times New Roman" w:hAnsi="Times New Roman" w:cs="Times New Roman"/>
        </w:rPr>
      </w:pPr>
      <w:r w:rsidRPr="00143D06">
        <w:rPr>
          <w:rFonts w:ascii="Times New Roman" w:hAnsi="Times New Roman" w:cs="Times New Roman"/>
        </w:rPr>
        <w:tab/>
        <w:t xml:space="preserve">The particular issue of consensus, or perceived consensus, is one we have mostly avoided discussing until now. It is potentially important for our study, however, because people might selectively </w:t>
      </w:r>
      <w:proofErr w:type="spellStart"/>
      <w:r w:rsidRPr="00143D06">
        <w:rPr>
          <w:rFonts w:ascii="Times New Roman" w:hAnsi="Times New Roman" w:cs="Times New Roman"/>
        </w:rPr>
        <w:t>mis</w:t>
      </w:r>
      <w:proofErr w:type="spellEnd"/>
      <w:r w:rsidRPr="00143D06">
        <w:rPr>
          <w:rFonts w:ascii="Times New Roman" w:hAnsi="Times New Roman" w:cs="Times New Roman"/>
        </w:rPr>
        <w:t>-perceive scientific consensus so that it is always judged to be consistent with one’s view of the world.</w:t>
      </w:r>
      <w:r w:rsidRPr="00143D06">
        <w:rPr>
          <w:rStyle w:val="FootnoteReference"/>
          <w:rFonts w:ascii="Times New Roman" w:hAnsi="Times New Roman" w:cs="Times New Roman"/>
        </w:rPr>
        <w:footnoteReference w:id="17"/>
      </w:r>
      <w:r w:rsidRPr="00143D06">
        <w:rPr>
          <w:rFonts w:ascii="Times New Roman" w:hAnsi="Times New Roman" w:cs="Times New Roman"/>
        </w:rPr>
        <w:t xml:space="preserve"> It is also possible (as alluded to earlier) that some people—especially those knowledgeable about the iterative and evolving nature of the scientific process—assume that scientists rarely reach a true consensus on the sort of controversial, humanistic questions that animate political debate. Either of these possibilities could lead respondents who might otherwise be skeptical of scientific policy recommendations to respond to our items as if they are </w:t>
      </w:r>
      <w:r w:rsidRPr="00143D06">
        <w:rPr>
          <w:rFonts w:ascii="Times New Roman" w:hAnsi="Times New Roman" w:cs="Times New Roman"/>
        </w:rPr>
        <w:lastRenderedPageBreak/>
        <w:t>“pro-science.” Conversely, people familiar with the iterative, evolving nature of science might be skeptical of basing policy on current scientific thinking.</w:t>
      </w:r>
    </w:p>
    <w:p w14:paraId="0EB4EC24" w14:textId="1E749C16" w:rsidR="0039520A" w:rsidRDefault="0039520A" w:rsidP="00697304">
      <w:pPr>
        <w:spacing w:line="480" w:lineRule="auto"/>
        <w:ind w:firstLine="720"/>
        <w:rPr>
          <w:rFonts w:ascii="Times New Roman" w:hAnsi="Times New Roman" w:cs="Times New Roman"/>
        </w:rPr>
      </w:pPr>
      <w:r w:rsidRPr="00143D06">
        <w:rPr>
          <w:rFonts w:ascii="Times New Roman" w:hAnsi="Times New Roman" w:cs="Times New Roman"/>
        </w:rPr>
        <w:t>With these possibilities in mind, we intentionally included items on which there is near scientific unanimity (evolution) as well as items on which there is substantial scientific debate (legalizing drug use). T</w:t>
      </w:r>
      <w:r w:rsidR="00697304">
        <w:rPr>
          <w:rFonts w:ascii="Times New Roman" w:hAnsi="Times New Roman" w:cs="Times New Roman"/>
        </w:rPr>
        <w:t>able 3</w:t>
      </w:r>
      <w:r w:rsidRPr="00143D06">
        <w:rPr>
          <w:rFonts w:ascii="Times New Roman" w:hAnsi="Times New Roman" w:cs="Times New Roman"/>
        </w:rPr>
        <w:t xml:space="preserve"> illustrates how we </w:t>
      </w:r>
      <w:r w:rsidRPr="00143D06">
        <w:rPr>
          <w:rFonts w:ascii="Times New Roman" w:hAnsi="Times New Roman" w:cs="Times New Roman"/>
          <w:i/>
        </w:rPr>
        <w:t>think</w:t>
      </w:r>
      <w:r w:rsidRPr="00143D06">
        <w:rPr>
          <w:rFonts w:ascii="Times New Roman" w:hAnsi="Times New Roman" w:cs="Times New Roman"/>
        </w:rPr>
        <w:t xml:space="preserve"> scientific consensus could be characterized on each of these issues,</w:t>
      </w:r>
      <w:r w:rsidRPr="00143D06">
        <w:rPr>
          <w:rStyle w:val="FootnoteReference"/>
          <w:rFonts w:ascii="Times New Roman" w:hAnsi="Times New Roman" w:cs="Times New Roman"/>
        </w:rPr>
        <w:footnoteReference w:id="18"/>
      </w:r>
      <w:r w:rsidRPr="00143D06">
        <w:rPr>
          <w:rFonts w:ascii="Times New Roman" w:hAnsi="Times New Roman" w:cs="Times New Roman"/>
        </w:rPr>
        <w:t xml:space="preserve"> as well as which ideological group (conservatives or liberals) we </w:t>
      </w:r>
      <w:r w:rsidRPr="006A1AF3">
        <w:rPr>
          <w:rFonts w:ascii="Times New Roman" w:hAnsi="Times New Roman" w:cs="Times New Roman"/>
          <w:i/>
        </w:rPr>
        <w:t>think</w:t>
      </w:r>
      <w:r w:rsidRPr="00143D06">
        <w:rPr>
          <w:rFonts w:ascii="Times New Roman" w:hAnsi="Times New Roman" w:cs="Times New Roman"/>
        </w:rPr>
        <w:t xml:space="preserve"> might object to </w:t>
      </w:r>
      <w:r w:rsidR="00A4202A">
        <w:rPr>
          <w:rFonts w:ascii="Times New Roman" w:hAnsi="Times New Roman" w:cs="Times New Roman"/>
        </w:rPr>
        <w:t>the prevailing</w:t>
      </w:r>
      <w:r w:rsidR="00A4202A" w:rsidRPr="00143D06">
        <w:rPr>
          <w:rFonts w:ascii="Times New Roman" w:hAnsi="Times New Roman" w:cs="Times New Roman"/>
        </w:rPr>
        <w:t xml:space="preserve"> </w:t>
      </w:r>
      <w:r w:rsidRPr="00143D06">
        <w:rPr>
          <w:rFonts w:ascii="Times New Roman" w:hAnsi="Times New Roman" w:cs="Times New Roman"/>
        </w:rPr>
        <w:t>scientific consensus</w:t>
      </w:r>
      <w:r w:rsidR="00697304">
        <w:rPr>
          <w:rFonts w:ascii="Times New Roman" w:hAnsi="Times New Roman" w:cs="Times New Roman"/>
        </w:rPr>
        <w:t xml:space="preserve">. </w:t>
      </w:r>
      <w:r w:rsidRPr="00143D06">
        <w:rPr>
          <w:rFonts w:ascii="Times New Roman" w:hAnsi="Times New Roman" w:cs="Times New Roman"/>
        </w:rPr>
        <w:t xml:space="preserve">The fact that our findings hold on those issue domains where scientific consensus is clear—most obviously, evolution—suggests that neither a willful misreading of scientific consensus nor a probabilistic understanding of scientific processes biases our results. </w:t>
      </w:r>
    </w:p>
    <w:p w14:paraId="178CDF3D" w14:textId="125CD865" w:rsidR="00697304" w:rsidRPr="00143D06" w:rsidRDefault="00697304" w:rsidP="00697304">
      <w:pPr>
        <w:spacing w:line="480" w:lineRule="auto"/>
        <w:jc w:val="center"/>
        <w:rPr>
          <w:rFonts w:ascii="Times New Roman" w:hAnsi="Times New Roman" w:cs="Times New Roman"/>
        </w:rPr>
      </w:pPr>
      <w:r>
        <w:rPr>
          <w:rFonts w:ascii="Times New Roman" w:hAnsi="Times New Roman" w:cs="Times New Roman"/>
        </w:rPr>
        <w:t>[Table 3 about here]</w:t>
      </w:r>
    </w:p>
    <w:p w14:paraId="4DD3DC45" w14:textId="4AA466A1" w:rsidR="0039520A" w:rsidRPr="00143D06" w:rsidRDefault="0039520A" w:rsidP="0039520A">
      <w:pPr>
        <w:spacing w:line="480" w:lineRule="auto"/>
        <w:ind w:firstLine="720"/>
        <w:rPr>
          <w:rFonts w:ascii="Times New Roman" w:hAnsi="Times New Roman" w:cs="Times New Roman"/>
        </w:rPr>
      </w:pPr>
      <w:r w:rsidRPr="00143D06">
        <w:rPr>
          <w:rFonts w:ascii="Times New Roman" w:hAnsi="Times New Roman" w:cs="Times New Roman"/>
        </w:rPr>
        <w:t xml:space="preserve">While we have found strong support for </w:t>
      </w:r>
      <w:r w:rsidR="00942241">
        <w:rPr>
          <w:rFonts w:ascii="Times New Roman" w:hAnsi="Times New Roman" w:cs="Times New Roman"/>
        </w:rPr>
        <w:t>two</w:t>
      </w:r>
      <w:r w:rsidR="00D029AD">
        <w:rPr>
          <w:rFonts w:ascii="Times New Roman" w:hAnsi="Times New Roman" w:cs="Times New Roman"/>
        </w:rPr>
        <w:t xml:space="preserve"> out of four of our</w:t>
      </w:r>
      <w:r w:rsidR="00D029AD" w:rsidRPr="00143D06">
        <w:rPr>
          <w:rFonts w:ascii="Times New Roman" w:hAnsi="Times New Roman" w:cs="Times New Roman"/>
        </w:rPr>
        <w:t xml:space="preserve"> </w:t>
      </w:r>
      <w:r w:rsidRPr="00143D06">
        <w:rPr>
          <w:rFonts w:ascii="Times New Roman" w:hAnsi="Times New Roman" w:cs="Times New Roman"/>
        </w:rPr>
        <w:t xml:space="preserve">hypotheses, we have given short shrift to one alternative explanation: self-interest. Always a difficult concept to measure—especially within the context of a public opinion survey where statistical power decreases as one attempts to make finer grained categorizations from one’s sample—self-interest is not something that we have satisfactorily accounted for, or discounted, as a potential explanation. While this is unfortunate, we don’t </w:t>
      </w:r>
      <w:r w:rsidR="00106936">
        <w:rPr>
          <w:rFonts w:ascii="Times New Roman" w:hAnsi="Times New Roman" w:cs="Times New Roman"/>
        </w:rPr>
        <w:t>view it</w:t>
      </w:r>
      <w:r w:rsidRPr="00143D06">
        <w:rPr>
          <w:rFonts w:ascii="Times New Roman" w:hAnsi="Times New Roman" w:cs="Times New Roman"/>
        </w:rPr>
        <w:t xml:space="preserve"> as damning. Although self-interest may be important for a particular policy area, it is highly unlikely that it would systematically alienate an individual from science and scientific research across a number of different policy areas or cause one to </w:t>
      </w:r>
      <w:r w:rsidRPr="00143D06">
        <w:rPr>
          <w:rFonts w:ascii="Times New Roman" w:hAnsi="Times New Roman" w:cs="Times New Roman"/>
        </w:rPr>
        <w:lastRenderedPageBreak/>
        <w:t>believe scientists are biased. Given that the goal of our study is to make claims about broad attitudes toward science, and not about attitudes within a particular policy area, we think this lacuna in our own research is acceptable, but worth exploring further.</w:t>
      </w:r>
    </w:p>
    <w:p w14:paraId="1D41E0FD" w14:textId="77777777" w:rsidR="00DA4DE1" w:rsidRDefault="00DA4DE1" w:rsidP="0039520A">
      <w:pPr>
        <w:spacing w:line="480" w:lineRule="auto"/>
        <w:rPr>
          <w:rFonts w:ascii="Times New Roman" w:hAnsi="Times New Roman" w:cs="Times New Roman"/>
          <w:b/>
        </w:rPr>
      </w:pPr>
    </w:p>
    <w:p w14:paraId="0F59E11C" w14:textId="77777777" w:rsidR="0039520A" w:rsidRPr="00143D06" w:rsidRDefault="0039520A" w:rsidP="0039520A">
      <w:pPr>
        <w:spacing w:line="480" w:lineRule="auto"/>
        <w:rPr>
          <w:rFonts w:ascii="Times New Roman" w:hAnsi="Times New Roman" w:cs="Times New Roman"/>
          <w:b/>
        </w:rPr>
      </w:pPr>
      <w:r w:rsidRPr="00143D06">
        <w:rPr>
          <w:rFonts w:ascii="Times New Roman" w:hAnsi="Times New Roman" w:cs="Times New Roman"/>
          <w:b/>
        </w:rPr>
        <w:t>Conclusion</w:t>
      </w:r>
    </w:p>
    <w:p w14:paraId="061D9743" w14:textId="562E9042" w:rsidR="0039520A" w:rsidRPr="00143D06" w:rsidRDefault="0039520A" w:rsidP="0039520A">
      <w:pPr>
        <w:tabs>
          <w:tab w:val="center" w:pos="4320"/>
          <w:tab w:val="left" w:pos="5480"/>
        </w:tabs>
        <w:spacing w:line="480" w:lineRule="auto"/>
        <w:ind w:firstLine="720"/>
        <w:rPr>
          <w:rFonts w:ascii="Times New Roman" w:hAnsi="Times New Roman" w:cs="Times New Roman"/>
        </w:rPr>
      </w:pPr>
      <w:r w:rsidRPr="00143D06">
        <w:rPr>
          <w:rFonts w:ascii="Times New Roman" w:hAnsi="Times New Roman" w:cs="Times New Roman"/>
        </w:rPr>
        <w:t xml:space="preserve">Taken as a whole, our study offers several important findings in light of the current debate over the causes and significance of anti-science attitudes for politics. First, we show that attitudes towards science and scientists are generally </w:t>
      </w:r>
      <w:proofErr w:type="spellStart"/>
      <w:r w:rsidR="00942241">
        <w:rPr>
          <w:rFonts w:ascii="Times New Roman" w:hAnsi="Times New Roman" w:cs="Times New Roman"/>
        </w:rPr>
        <w:t>uni</w:t>
      </w:r>
      <w:proofErr w:type="spellEnd"/>
      <w:r w:rsidR="00942241">
        <w:rPr>
          <w:rFonts w:ascii="Times New Roman" w:hAnsi="Times New Roman" w:cs="Times New Roman"/>
        </w:rPr>
        <w:t xml:space="preserve">-dimensional and </w:t>
      </w:r>
      <w:r w:rsidRPr="00143D06">
        <w:rPr>
          <w:rFonts w:ascii="Times New Roman" w:hAnsi="Times New Roman" w:cs="Times New Roman"/>
        </w:rPr>
        <w:t xml:space="preserve">positive. Most Americans do not think that scientists are politically biased or insensitive to alternative belief systems. Furthermore, most citizens express a willingness to defer to scientific recommendations on a range of public policy areas. It is also true, however, that a sizable minority believes that alternative belief systems are at least as valuable as science. </w:t>
      </w:r>
    </w:p>
    <w:p w14:paraId="2238EFD5" w14:textId="6EF692F6" w:rsidR="0039520A" w:rsidRDefault="00990103" w:rsidP="0039520A">
      <w:pPr>
        <w:tabs>
          <w:tab w:val="center" w:pos="4320"/>
          <w:tab w:val="left" w:pos="5480"/>
        </w:tabs>
        <w:spacing w:line="480" w:lineRule="auto"/>
        <w:ind w:firstLine="720"/>
        <w:rPr>
          <w:rFonts w:ascii="Times New Roman" w:hAnsi="Times New Roman" w:cs="Times New Roman"/>
        </w:rPr>
      </w:pPr>
      <w:r>
        <w:rPr>
          <w:rFonts w:ascii="Times New Roman" w:hAnsi="Times New Roman" w:cs="Times New Roman"/>
        </w:rPr>
        <w:t>Second</w:t>
      </w:r>
      <w:r w:rsidR="0039520A" w:rsidRPr="00143D06">
        <w:rPr>
          <w:rFonts w:ascii="Times New Roman" w:hAnsi="Times New Roman" w:cs="Times New Roman"/>
        </w:rPr>
        <w:t xml:space="preserve">, religious faith, political ideology, and education emerge as strong predictors of anti-science views in our statistical models. </w:t>
      </w:r>
      <w:r w:rsidR="00600D1F">
        <w:rPr>
          <w:rFonts w:ascii="Times New Roman" w:hAnsi="Times New Roman" w:cs="Times New Roman"/>
        </w:rPr>
        <w:t>P</w:t>
      </w:r>
      <w:r w:rsidR="0039520A" w:rsidRPr="00143D06">
        <w:rPr>
          <w:rFonts w:ascii="Times New Roman" w:hAnsi="Times New Roman" w:cs="Times New Roman"/>
        </w:rPr>
        <w:t xml:space="preserve">eople who believe that the Bible is the literal word of God, people who self-identify as conservative, and people without a college education believe that scientists should not be held above other </w:t>
      </w:r>
      <w:r w:rsidR="00600D1F">
        <w:rPr>
          <w:rFonts w:ascii="Times New Roman" w:hAnsi="Times New Roman" w:cs="Times New Roman"/>
        </w:rPr>
        <w:t xml:space="preserve">potential </w:t>
      </w:r>
      <w:r w:rsidR="0039520A" w:rsidRPr="00143D06">
        <w:rPr>
          <w:rFonts w:ascii="Times New Roman" w:hAnsi="Times New Roman" w:cs="Times New Roman"/>
        </w:rPr>
        <w:t>sources of policy direction, nor should people automatically defer to them on political issues. This powerful effect holds across a range of actors and attitudes.</w:t>
      </w:r>
    </w:p>
    <w:p w14:paraId="504A04D2" w14:textId="0470E2A1" w:rsidR="00990103" w:rsidRPr="00143D06" w:rsidRDefault="00990103" w:rsidP="00990103">
      <w:pPr>
        <w:tabs>
          <w:tab w:val="center" w:pos="4320"/>
          <w:tab w:val="left" w:pos="5480"/>
        </w:tabs>
        <w:spacing w:line="480" w:lineRule="auto"/>
        <w:ind w:firstLine="720"/>
        <w:rPr>
          <w:rFonts w:ascii="Times New Roman" w:hAnsi="Times New Roman" w:cs="Times New Roman"/>
        </w:rPr>
      </w:pPr>
      <w:r w:rsidRPr="00143D06">
        <w:rPr>
          <w:rFonts w:ascii="Times New Roman" w:hAnsi="Times New Roman" w:cs="Times New Roman"/>
        </w:rPr>
        <w:t xml:space="preserve">A </w:t>
      </w:r>
      <w:r>
        <w:rPr>
          <w:rFonts w:ascii="Times New Roman" w:hAnsi="Times New Roman" w:cs="Times New Roman"/>
        </w:rPr>
        <w:t>third</w:t>
      </w:r>
      <w:r w:rsidRPr="00143D06">
        <w:rPr>
          <w:rFonts w:ascii="Times New Roman" w:hAnsi="Times New Roman" w:cs="Times New Roman"/>
        </w:rPr>
        <w:t xml:space="preserve"> major finding is that partisan differences exist with respect to global attitudes towards science and willingness to defer to scientific expertise on specific policy areas. The main difference, though, is that Democrats back science almost irrespective of the particulars and are much more </w:t>
      </w:r>
      <w:r w:rsidR="00600D1F">
        <w:rPr>
          <w:rFonts w:ascii="Times New Roman" w:hAnsi="Times New Roman" w:cs="Times New Roman"/>
        </w:rPr>
        <w:t xml:space="preserve">deferential to </w:t>
      </w:r>
      <w:r w:rsidRPr="00143D06">
        <w:rPr>
          <w:rFonts w:ascii="Times New Roman" w:hAnsi="Times New Roman" w:cs="Times New Roman"/>
        </w:rPr>
        <w:t>science than either Republicans or independents.</w:t>
      </w:r>
    </w:p>
    <w:p w14:paraId="7D557A05" w14:textId="1DCF06A0" w:rsidR="0039520A" w:rsidRPr="00143D06" w:rsidRDefault="0039520A" w:rsidP="0039520A">
      <w:pPr>
        <w:tabs>
          <w:tab w:val="center" w:pos="4320"/>
          <w:tab w:val="left" w:pos="5480"/>
        </w:tabs>
        <w:spacing w:line="480" w:lineRule="auto"/>
        <w:ind w:firstLine="720"/>
        <w:rPr>
          <w:rFonts w:ascii="Times New Roman" w:hAnsi="Times New Roman" w:cs="Times New Roman"/>
        </w:rPr>
      </w:pPr>
      <w:r w:rsidRPr="00143D06">
        <w:rPr>
          <w:rFonts w:ascii="Times New Roman" w:hAnsi="Times New Roman" w:cs="Times New Roman"/>
        </w:rPr>
        <w:lastRenderedPageBreak/>
        <w:t>Fourth and finally, broader attitudes towards scientists have developed among respondents, and these attitudes strongly correlate with deference to science on specific policy areas. Put another way, deference towards scientists’ specific policy recommendations is conditional upon one’s more general attitudes towards scientists.</w:t>
      </w:r>
    </w:p>
    <w:p w14:paraId="53370222" w14:textId="77777777" w:rsidR="0039520A" w:rsidRPr="00143D06" w:rsidRDefault="0039520A" w:rsidP="0039520A">
      <w:pPr>
        <w:tabs>
          <w:tab w:val="center" w:pos="4320"/>
          <w:tab w:val="left" w:pos="5480"/>
        </w:tabs>
        <w:spacing w:line="480" w:lineRule="auto"/>
        <w:ind w:firstLine="720"/>
        <w:rPr>
          <w:rFonts w:ascii="Times New Roman" w:hAnsi="Times New Roman" w:cs="Times New Roman"/>
        </w:rPr>
      </w:pPr>
      <w:r w:rsidRPr="00143D06">
        <w:rPr>
          <w:rFonts w:ascii="Times New Roman" w:hAnsi="Times New Roman" w:cs="Times New Roman"/>
        </w:rPr>
        <w:t>On their own, these findings are of modest interest. They are much more interesting when viewed in context because, as we observed at the outset, many contend science is under assault in contemporary political debate. This belief extends the polarization argument in a substantial way, by suggesting that our trust in science—an intellectual tradition borne of the Enlightenment and a critical component of Liberalism—is itself under assault. We think this concern is over-stated. Instead, we find that science and scientists are very credible on a range of policy issues, and that the American public cares what they think. Perhaps more to the point, we do not see evidence for the kind of partisan divide over science that many argue has taken hold. In fact, science seems to be a promising basis for developing policy consensus. One practical strategic recommendation that emerges from the data is that parties could perhaps make their case more effectively by invoking science more directly, especially on medical and technical issues.</w:t>
      </w:r>
    </w:p>
    <w:p w14:paraId="0059B6FC" w14:textId="77777777" w:rsidR="0039520A" w:rsidRPr="00143D06" w:rsidRDefault="0039520A" w:rsidP="0039520A">
      <w:pPr>
        <w:tabs>
          <w:tab w:val="center" w:pos="4320"/>
          <w:tab w:val="left" w:pos="5480"/>
        </w:tabs>
        <w:spacing w:line="480" w:lineRule="auto"/>
        <w:ind w:firstLine="720"/>
        <w:rPr>
          <w:rFonts w:ascii="Times New Roman" w:hAnsi="Times New Roman" w:cs="Times New Roman"/>
        </w:rPr>
      </w:pPr>
      <w:r w:rsidRPr="00143D06">
        <w:rPr>
          <w:rFonts w:ascii="Times New Roman" w:hAnsi="Times New Roman" w:cs="Times New Roman"/>
        </w:rPr>
        <w:t>More speculatively, there is some evidence that science ought to be careful about its brand. The more involved it gets in issues of faith, economics, and governmental reach, the more resistance it invokes. We would also observe that there is a danger that science and scientists could come to be viewed as extensions of the government. This is especially likely if we continue to see projects funded by the federal government producing recommendations for greater government intervention in American society. This could drive Republican elites to unite in opposition to, say, federally funded scientists, which could reduce positive affect for scientists among rank-and-file Republicans.</w:t>
      </w:r>
    </w:p>
    <w:p w14:paraId="0CCD92DA" w14:textId="3B2BDB4A" w:rsidR="0095067A" w:rsidRDefault="0039520A" w:rsidP="0095067A">
      <w:pPr>
        <w:spacing w:line="480" w:lineRule="auto"/>
        <w:ind w:firstLine="720"/>
      </w:pPr>
      <w:r w:rsidRPr="00143D06">
        <w:rPr>
          <w:rFonts w:ascii="Times New Roman" w:hAnsi="Times New Roman" w:cs="Times New Roman"/>
        </w:rPr>
        <w:lastRenderedPageBreak/>
        <w:t>Regardless of whether scientists promote or discourage particular government actions, they have been neglected in the study of political elites in the U.S. We think it is important to treat them as such. Indeed, one of the frustrating things about this project is the absence of time series data; as usual, the General Social Survey has some important broad measures of affect towards scientists, while the Pew Research Center for the People and the Press has done some fine work on measuring the attitudes o</w:t>
      </w:r>
      <w:r w:rsidR="00E74E5D">
        <w:rPr>
          <w:rFonts w:ascii="Times New Roman" w:hAnsi="Times New Roman" w:cs="Times New Roman"/>
        </w:rPr>
        <w:t>f</w:t>
      </w:r>
      <w:r w:rsidRPr="00143D06">
        <w:rPr>
          <w:rFonts w:ascii="Times New Roman" w:hAnsi="Times New Roman" w:cs="Times New Roman"/>
        </w:rPr>
        <w:t xml:space="preserve"> both citizens and scientists on comparable issues. But despite these efforts, we do not have much of a time series on mass opinion towards scientists, so we can’t do much more than speculate about the direction or trajectory of attitudes. At the very least we should continue to systematically measure these attitudes, creating a longitudinal base, while occasionally expanding the specific issues under the microscope to increase the breadth of our measurement and understanding.</w:t>
      </w:r>
      <w:r w:rsidR="0095067A">
        <w:t xml:space="preserve"> </w:t>
      </w:r>
    </w:p>
    <w:p w14:paraId="310D8519" w14:textId="77777777" w:rsidR="00DA4DE1" w:rsidRDefault="00DA4DE1" w:rsidP="00DA4DE1">
      <w:pPr>
        <w:spacing w:line="480" w:lineRule="auto"/>
      </w:pPr>
    </w:p>
    <w:p w14:paraId="6EB7E220" w14:textId="1F6AE1DC" w:rsidR="00DA4DE1" w:rsidRDefault="00DA4DE1">
      <w:pPr>
        <w:spacing w:after="200" w:line="276" w:lineRule="auto"/>
      </w:pPr>
      <w:r>
        <w:br w:type="page"/>
      </w:r>
    </w:p>
    <w:p w14:paraId="62676EB1" w14:textId="7E4E5A83" w:rsidR="00DA4DE1" w:rsidRPr="00E839CE" w:rsidRDefault="00DA4DE1" w:rsidP="00DA4DE1">
      <w:pPr>
        <w:spacing w:line="480" w:lineRule="auto"/>
        <w:rPr>
          <w:rFonts w:ascii="Times New Roman" w:hAnsi="Times New Roman" w:cs="Times New Roman"/>
          <w:b/>
        </w:rPr>
      </w:pPr>
      <w:r w:rsidRPr="00E839CE">
        <w:rPr>
          <w:rFonts w:ascii="Times New Roman" w:hAnsi="Times New Roman" w:cs="Times New Roman"/>
          <w:b/>
        </w:rPr>
        <w:lastRenderedPageBreak/>
        <w:t>Table 1</w:t>
      </w:r>
      <w:r w:rsidR="00E839CE" w:rsidRPr="00E839CE">
        <w:rPr>
          <w:rFonts w:ascii="Times New Roman" w:hAnsi="Times New Roman" w:cs="Times New Roman"/>
          <w:b/>
        </w:rPr>
        <w:t>—</w:t>
      </w:r>
      <w:r w:rsidR="00B14E28">
        <w:rPr>
          <w:rFonts w:ascii="Times New Roman" w:hAnsi="Times New Roman" w:cs="Times New Roman"/>
          <w:b/>
        </w:rPr>
        <w:t>Attitudes towards Science and Scientists</w:t>
      </w:r>
    </w:p>
    <w:tbl>
      <w:tblPr>
        <w:tblStyle w:val="TableGrid"/>
        <w:tblW w:w="0" w:type="auto"/>
        <w:tblLook w:val="04A0" w:firstRow="1" w:lastRow="0" w:firstColumn="1" w:lastColumn="0" w:noHBand="0" w:noVBand="1"/>
      </w:tblPr>
      <w:tblGrid>
        <w:gridCol w:w="4013"/>
        <w:gridCol w:w="1097"/>
        <w:gridCol w:w="1283"/>
        <w:gridCol w:w="1283"/>
        <w:gridCol w:w="1097"/>
        <w:gridCol w:w="803"/>
      </w:tblGrid>
      <w:tr w:rsidR="00606C97" w14:paraId="48326E5F" w14:textId="3CC158F2" w:rsidTr="000D39BC">
        <w:tc>
          <w:tcPr>
            <w:tcW w:w="5946" w:type="dxa"/>
          </w:tcPr>
          <w:p w14:paraId="1197A5E2" w14:textId="77777777" w:rsidR="00606C97" w:rsidRPr="000D39BC" w:rsidRDefault="00606C97" w:rsidP="00606C97">
            <w:pPr>
              <w:rPr>
                <w:rFonts w:ascii="Times New Roman" w:hAnsi="Times New Roman" w:cs="Times New Roman"/>
              </w:rPr>
            </w:pPr>
          </w:p>
        </w:tc>
        <w:tc>
          <w:tcPr>
            <w:tcW w:w="715" w:type="dxa"/>
          </w:tcPr>
          <w:p w14:paraId="01C39B88" w14:textId="71D430DD" w:rsidR="00606C97" w:rsidRPr="00B25852" w:rsidRDefault="00606C97" w:rsidP="00B25852">
            <w:pPr>
              <w:jc w:val="center"/>
              <w:rPr>
                <w:rFonts w:ascii="Times New Roman" w:hAnsi="Times New Roman" w:cs="Times New Roman"/>
                <w:b/>
              </w:rPr>
            </w:pPr>
            <w:r w:rsidRPr="00B25852">
              <w:rPr>
                <w:rFonts w:ascii="Times New Roman" w:hAnsi="Times New Roman" w:cs="Times New Roman"/>
                <w:b/>
              </w:rPr>
              <w:t>Strongly agree</w:t>
            </w:r>
          </w:p>
        </w:tc>
        <w:tc>
          <w:tcPr>
            <w:tcW w:w="827" w:type="dxa"/>
          </w:tcPr>
          <w:p w14:paraId="439DFE27" w14:textId="74637BAD" w:rsidR="00606C97" w:rsidRPr="00B25852" w:rsidRDefault="00606C97" w:rsidP="00B25852">
            <w:pPr>
              <w:jc w:val="center"/>
              <w:rPr>
                <w:rFonts w:ascii="Times New Roman" w:hAnsi="Times New Roman" w:cs="Times New Roman"/>
                <w:b/>
              </w:rPr>
            </w:pPr>
            <w:r w:rsidRPr="00B25852">
              <w:rPr>
                <w:rFonts w:ascii="Times New Roman" w:hAnsi="Times New Roman" w:cs="Times New Roman"/>
                <w:b/>
              </w:rPr>
              <w:t>Somewhat agree</w:t>
            </w:r>
          </w:p>
        </w:tc>
        <w:tc>
          <w:tcPr>
            <w:tcW w:w="827" w:type="dxa"/>
          </w:tcPr>
          <w:p w14:paraId="2319B048" w14:textId="278CA38B" w:rsidR="00606C97" w:rsidRPr="00B25852" w:rsidRDefault="00606C97" w:rsidP="00B25852">
            <w:pPr>
              <w:jc w:val="center"/>
              <w:rPr>
                <w:rFonts w:ascii="Times New Roman" w:hAnsi="Times New Roman" w:cs="Times New Roman"/>
                <w:b/>
              </w:rPr>
            </w:pPr>
            <w:r w:rsidRPr="00B25852">
              <w:rPr>
                <w:rFonts w:ascii="Times New Roman" w:hAnsi="Times New Roman" w:cs="Times New Roman"/>
                <w:b/>
              </w:rPr>
              <w:t>Somewhat disagree</w:t>
            </w:r>
          </w:p>
        </w:tc>
        <w:tc>
          <w:tcPr>
            <w:tcW w:w="715" w:type="dxa"/>
          </w:tcPr>
          <w:p w14:paraId="090D30E1" w14:textId="596AE389" w:rsidR="00606C97" w:rsidRPr="00B25852" w:rsidRDefault="00606C97" w:rsidP="00B25852">
            <w:pPr>
              <w:jc w:val="center"/>
              <w:rPr>
                <w:rFonts w:ascii="Times New Roman" w:hAnsi="Times New Roman" w:cs="Times New Roman"/>
                <w:b/>
              </w:rPr>
            </w:pPr>
            <w:r w:rsidRPr="00B25852">
              <w:rPr>
                <w:rFonts w:ascii="Times New Roman" w:hAnsi="Times New Roman" w:cs="Times New Roman"/>
                <w:b/>
              </w:rPr>
              <w:t>Strongly disagree</w:t>
            </w:r>
          </w:p>
        </w:tc>
        <w:tc>
          <w:tcPr>
            <w:tcW w:w="546" w:type="dxa"/>
          </w:tcPr>
          <w:p w14:paraId="607E117B" w14:textId="42EE2939" w:rsidR="00606C97" w:rsidRPr="00B25852" w:rsidRDefault="00E50A01" w:rsidP="00B25852">
            <w:pPr>
              <w:jc w:val="center"/>
              <w:rPr>
                <w:rFonts w:ascii="Times New Roman" w:hAnsi="Times New Roman" w:cs="Times New Roman"/>
                <w:b/>
              </w:rPr>
            </w:pPr>
            <w:r w:rsidRPr="00B25852">
              <w:rPr>
                <w:rFonts w:ascii="Times New Roman" w:hAnsi="Times New Roman" w:cs="Times New Roman"/>
                <w:b/>
              </w:rPr>
              <w:t>Don’t know</w:t>
            </w:r>
          </w:p>
        </w:tc>
      </w:tr>
      <w:tr w:rsidR="000D39BC" w14:paraId="37BC03F9" w14:textId="77777777" w:rsidTr="00A310AA">
        <w:tc>
          <w:tcPr>
            <w:tcW w:w="5946" w:type="dxa"/>
          </w:tcPr>
          <w:p w14:paraId="7359440C" w14:textId="58E7897C" w:rsidR="000D39BC" w:rsidRPr="000D39BC" w:rsidRDefault="000D39BC" w:rsidP="00606C97">
            <w:pPr>
              <w:rPr>
                <w:rFonts w:ascii="Times New Roman" w:hAnsi="Times New Roman" w:cs="Times New Roman"/>
              </w:rPr>
            </w:pPr>
            <w:r w:rsidRPr="000D39BC">
              <w:rPr>
                <w:rFonts w:ascii="Times New Roman" w:eastAsia="Times New Roman" w:hAnsi="Times New Roman" w:cs="Times New Roman"/>
                <w:color w:val="000000"/>
                <w:sz w:val="22"/>
                <w:szCs w:val="22"/>
              </w:rPr>
              <w:t>When faced with a difficult decision, politicians should follow the advice of relevant experts, even if it means going against their ideology.</w:t>
            </w:r>
          </w:p>
        </w:tc>
        <w:tc>
          <w:tcPr>
            <w:tcW w:w="715" w:type="dxa"/>
            <w:vAlign w:val="center"/>
          </w:tcPr>
          <w:p w14:paraId="42946BCF" w14:textId="093DB2B9" w:rsidR="000D39BC" w:rsidRPr="000D39BC" w:rsidRDefault="00E50A01" w:rsidP="00600D1F">
            <w:pPr>
              <w:jc w:val="center"/>
              <w:rPr>
                <w:rFonts w:ascii="Times New Roman" w:hAnsi="Times New Roman" w:cs="Times New Roman"/>
              </w:rPr>
            </w:pPr>
            <w:r>
              <w:rPr>
                <w:rFonts w:ascii="Times New Roman" w:hAnsi="Times New Roman" w:cs="Times New Roman"/>
              </w:rPr>
              <w:t>24%</w:t>
            </w:r>
          </w:p>
        </w:tc>
        <w:tc>
          <w:tcPr>
            <w:tcW w:w="827" w:type="dxa"/>
            <w:vAlign w:val="center"/>
          </w:tcPr>
          <w:p w14:paraId="52F8A9F5" w14:textId="2A3DE2CC" w:rsidR="00E50A01" w:rsidRPr="000D39BC" w:rsidRDefault="00E50A01" w:rsidP="00600D1F">
            <w:pPr>
              <w:jc w:val="center"/>
              <w:rPr>
                <w:rFonts w:ascii="Times New Roman" w:hAnsi="Times New Roman" w:cs="Times New Roman"/>
              </w:rPr>
            </w:pPr>
            <w:r>
              <w:rPr>
                <w:rFonts w:ascii="Times New Roman" w:hAnsi="Times New Roman" w:cs="Times New Roman"/>
              </w:rPr>
              <w:t>36</w:t>
            </w:r>
            <w:r w:rsidR="00600D1F">
              <w:rPr>
                <w:rFonts w:ascii="Times New Roman" w:hAnsi="Times New Roman" w:cs="Times New Roman"/>
              </w:rPr>
              <w:t>%</w:t>
            </w:r>
          </w:p>
        </w:tc>
        <w:tc>
          <w:tcPr>
            <w:tcW w:w="827" w:type="dxa"/>
            <w:vAlign w:val="center"/>
          </w:tcPr>
          <w:p w14:paraId="289CF9F7" w14:textId="23326834" w:rsidR="00E50A01" w:rsidRPr="000D39BC" w:rsidRDefault="00E50A01" w:rsidP="00600D1F">
            <w:pPr>
              <w:jc w:val="center"/>
              <w:rPr>
                <w:rFonts w:ascii="Times New Roman" w:hAnsi="Times New Roman" w:cs="Times New Roman"/>
              </w:rPr>
            </w:pPr>
            <w:r>
              <w:rPr>
                <w:rFonts w:ascii="Times New Roman" w:hAnsi="Times New Roman" w:cs="Times New Roman"/>
              </w:rPr>
              <w:t>15</w:t>
            </w:r>
            <w:r w:rsidR="00600D1F">
              <w:rPr>
                <w:rFonts w:ascii="Times New Roman" w:hAnsi="Times New Roman" w:cs="Times New Roman"/>
              </w:rPr>
              <w:t>%</w:t>
            </w:r>
          </w:p>
        </w:tc>
        <w:tc>
          <w:tcPr>
            <w:tcW w:w="715" w:type="dxa"/>
            <w:vAlign w:val="center"/>
          </w:tcPr>
          <w:p w14:paraId="292E4A08" w14:textId="5FD4604A" w:rsidR="00E50A01" w:rsidRPr="000D39BC" w:rsidRDefault="00E50A01" w:rsidP="00AB1F09">
            <w:pPr>
              <w:jc w:val="center"/>
              <w:rPr>
                <w:rFonts w:ascii="Times New Roman" w:hAnsi="Times New Roman" w:cs="Times New Roman"/>
              </w:rPr>
            </w:pPr>
            <w:r>
              <w:rPr>
                <w:rFonts w:ascii="Times New Roman" w:hAnsi="Times New Roman" w:cs="Times New Roman"/>
              </w:rPr>
              <w:t>9</w:t>
            </w:r>
            <w:r w:rsidR="00600D1F">
              <w:rPr>
                <w:rFonts w:ascii="Times New Roman" w:hAnsi="Times New Roman" w:cs="Times New Roman"/>
              </w:rPr>
              <w:t>%</w:t>
            </w:r>
          </w:p>
        </w:tc>
        <w:tc>
          <w:tcPr>
            <w:tcW w:w="546" w:type="dxa"/>
            <w:vAlign w:val="center"/>
          </w:tcPr>
          <w:p w14:paraId="6FDACB74" w14:textId="717EE912" w:rsidR="00E50A01" w:rsidRPr="000D39BC" w:rsidRDefault="00E50A01" w:rsidP="00AB1F09">
            <w:pPr>
              <w:jc w:val="center"/>
              <w:rPr>
                <w:rFonts w:ascii="Times New Roman" w:hAnsi="Times New Roman" w:cs="Times New Roman"/>
              </w:rPr>
            </w:pPr>
            <w:r>
              <w:rPr>
                <w:rFonts w:ascii="Times New Roman" w:hAnsi="Times New Roman" w:cs="Times New Roman"/>
              </w:rPr>
              <w:t>16</w:t>
            </w:r>
            <w:r w:rsidR="00600D1F">
              <w:rPr>
                <w:rFonts w:ascii="Times New Roman" w:hAnsi="Times New Roman" w:cs="Times New Roman"/>
              </w:rPr>
              <w:t>%</w:t>
            </w:r>
          </w:p>
        </w:tc>
      </w:tr>
      <w:tr w:rsidR="000D39BC" w14:paraId="041F926C" w14:textId="77777777" w:rsidTr="00A310AA">
        <w:tc>
          <w:tcPr>
            <w:tcW w:w="5946" w:type="dxa"/>
          </w:tcPr>
          <w:p w14:paraId="49BD07EC" w14:textId="4F6FD593" w:rsidR="000D39BC" w:rsidRPr="000D39BC" w:rsidRDefault="000D39BC" w:rsidP="00606C97">
            <w:pPr>
              <w:rPr>
                <w:rFonts w:ascii="Times New Roman" w:hAnsi="Times New Roman" w:cs="Times New Roman"/>
              </w:rPr>
            </w:pPr>
            <w:r w:rsidRPr="000D39BC">
              <w:rPr>
                <w:rFonts w:ascii="Times New Roman" w:eastAsia="Times New Roman" w:hAnsi="Times New Roman" w:cs="Times New Roman"/>
                <w:color w:val="000000"/>
                <w:sz w:val="22"/>
                <w:szCs w:val="22"/>
              </w:rPr>
              <w:t>Most of the time, instinct and gut reactions are just as good as the advice of scientists.</w:t>
            </w:r>
          </w:p>
        </w:tc>
        <w:tc>
          <w:tcPr>
            <w:tcW w:w="715" w:type="dxa"/>
            <w:vAlign w:val="center"/>
          </w:tcPr>
          <w:p w14:paraId="73E5C8F1" w14:textId="79B2E651" w:rsidR="000D39BC" w:rsidRPr="000D39BC" w:rsidRDefault="00E50A01" w:rsidP="00600D1F">
            <w:pPr>
              <w:jc w:val="center"/>
              <w:rPr>
                <w:rFonts w:ascii="Times New Roman" w:hAnsi="Times New Roman" w:cs="Times New Roman"/>
              </w:rPr>
            </w:pPr>
            <w:r>
              <w:rPr>
                <w:rFonts w:ascii="Times New Roman" w:hAnsi="Times New Roman" w:cs="Times New Roman"/>
              </w:rPr>
              <w:t>12</w:t>
            </w:r>
          </w:p>
        </w:tc>
        <w:tc>
          <w:tcPr>
            <w:tcW w:w="827" w:type="dxa"/>
            <w:vAlign w:val="center"/>
          </w:tcPr>
          <w:p w14:paraId="515AA815" w14:textId="1DC45B8A" w:rsidR="000D39BC" w:rsidRPr="000D39BC" w:rsidRDefault="00E50A01" w:rsidP="00600D1F">
            <w:pPr>
              <w:jc w:val="center"/>
              <w:rPr>
                <w:rFonts w:ascii="Times New Roman" w:hAnsi="Times New Roman" w:cs="Times New Roman"/>
              </w:rPr>
            </w:pPr>
            <w:r>
              <w:rPr>
                <w:rFonts w:ascii="Times New Roman" w:hAnsi="Times New Roman" w:cs="Times New Roman"/>
              </w:rPr>
              <w:t>34</w:t>
            </w:r>
          </w:p>
        </w:tc>
        <w:tc>
          <w:tcPr>
            <w:tcW w:w="827" w:type="dxa"/>
            <w:vAlign w:val="center"/>
          </w:tcPr>
          <w:p w14:paraId="1DEF0213" w14:textId="10F8855E" w:rsidR="000D39BC" w:rsidRPr="000D39BC" w:rsidRDefault="00E50A01" w:rsidP="00AB1F09">
            <w:pPr>
              <w:jc w:val="center"/>
              <w:rPr>
                <w:rFonts w:ascii="Times New Roman" w:hAnsi="Times New Roman" w:cs="Times New Roman"/>
              </w:rPr>
            </w:pPr>
            <w:r>
              <w:rPr>
                <w:rFonts w:ascii="Times New Roman" w:hAnsi="Times New Roman" w:cs="Times New Roman"/>
              </w:rPr>
              <w:t>21</w:t>
            </w:r>
          </w:p>
        </w:tc>
        <w:tc>
          <w:tcPr>
            <w:tcW w:w="715" w:type="dxa"/>
            <w:vAlign w:val="center"/>
          </w:tcPr>
          <w:p w14:paraId="752F6193" w14:textId="29211E86" w:rsidR="000D39BC" w:rsidRPr="000D39BC" w:rsidRDefault="00E50A01" w:rsidP="00B535D9">
            <w:pPr>
              <w:jc w:val="center"/>
              <w:rPr>
                <w:rFonts w:ascii="Times New Roman" w:hAnsi="Times New Roman" w:cs="Times New Roman"/>
              </w:rPr>
            </w:pPr>
            <w:r>
              <w:rPr>
                <w:rFonts w:ascii="Times New Roman" w:hAnsi="Times New Roman" w:cs="Times New Roman"/>
              </w:rPr>
              <w:t>19</w:t>
            </w:r>
          </w:p>
        </w:tc>
        <w:tc>
          <w:tcPr>
            <w:tcW w:w="546" w:type="dxa"/>
            <w:vAlign w:val="center"/>
          </w:tcPr>
          <w:p w14:paraId="35BF39F7" w14:textId="769CB712" w:rsidR="000D39BC" w:rsidRPr="000D39BC" w:rsidRDefault="00E50A01" w:rsidP="004038C9">
            <w:pPr>
              <w:jc w:val="center"/>
              <w:rPr>
                <w:rFonts w:ascii="Times New Roman" w:hAnsi="Times New Roman" w:cs="Times New Roman"/>
              </w:rPr>
            </w:pPr>
            <w:r>
              <w:rPr>
                <w:rFonts w:ascii="Times New Roman" w:hAnsi="Times New Roman" w:cs="Times New Roman"/>
              </w:rPr>
              <w:t>13</w:t>
            </w:r>
          </w:p>
        </w:tc>
      </w:tr>
      <w:tr w:rsidR="000D39BC" w14:paraId="0D2E370C" w14:textId="77777777" w:rsidTr="00A310AA">
        <w:tc>
          <w:tcPr>
            <w:tcW w:w="5946" w:type="dxa"/>
          </w:tcPr>
          <w:p w14:paraId="03A2E79D" w14:textId="1569BD90" w:rsidR="000D39BC" w:rsidRPr="000D39BC" w:rsidRDefault="000D39BC" w:rsidP="00606C97">
            <w:pPr>
              <w:rPr>
                <w:rFonts w:ascii="Times New Roman" w:hAnsi="Times New Roman" w:cs="Times New Roman"/>
              </w:rPr>
            </w:pPr>
            <w:r w:rsidRPr="000D39BC">
              <w:rPr>
                <w:rFonts w:ascii="Times New Roman" w:eastAsia="Times New Roman" w:hAnsi="Times New Roman" w:cs="Times New Roman"/>
                <w:color w:val="000000"/>
                <w:sz w:val="22"/>
                <w:szCs w:val="22"/>
              </w:rPr>
              <w:t>Faith is a better guide than scientific evidence on most important questions.</w:t>
            </w:r>
          </w:p>
        </w:tc>
        <w:tc>
          <w:tcPr>
            <w:tcW w:w="715" w:type="dxa"/>
            <w:vAlign w:val="center"/>
          </w:tcPr>
          <w:p w14:paraId="1B9C3686" w14:textId="5F3ABB98" w:rsidR="000D39BC" w:rsidRPr="000D39BC" w:rsidRDefault="00E50A01" w:rsidP="00600D1F">
            <w:pPr>
              <w:jc w:val="center"/>
              <w:rPr>
                <w:rFonts w:ascii="Times New Roman" w:hAnsi="Times New Roman" w:cs="Times New Roman"/>
              </w:rPr>
            </w:pPr>
            <w:r>
              <w:rPr>
                <w:rFonts w:ascii="Times New Roman" w:hAnsi="Times New Roman" w:cs="Times New Roman"/>
              </w:rPr>
              <w:t>19</w:t>
            </w:r>
          </w:p>
        </w:tc>
        <w:tc>
          <w:tcPr>
            <w:tcW w:w="827" w:type="dxa"/>
            <w:vAlign w:val="center"/>
          </w:tcPr>
          <w:p w14:paraId="52E466E7" w14:textId="1E000B59" w:rsidR="000D39BC" w:rsidRPr="000D39BC" w:rsidRDefault="00E50A01" w:rsidP="00600D1F">
            <w:pPr>
              <w:jc w:val="center"/>
              <w:rPr>
                <w:rFonts w:ascii="Times New Roman" w:hAnsi="Times New Roman" w:cs="Times New Roman"/>
              </w:rPr>
            </w:pPr>
            <w:r>
              <w:rPr>
                <w:rFonts w:ascii="Times New Roman" w:hAnsi="Times New Roman" w:cs="Times New Roman"/>
              </w:rPr>
              <w:t>21</w:t>
            </w:r>
          </w:p>
        </w:tc>
        <w:tc>
          <w:tcPr>
            <w:tcW w:w="827" w:type="dxa"/>
            <w:vAlign w:val="center"/>
          </w:tcPr>
          <w:p w14:paraId="1F4C9CEA" w14:textId="02C00A76" w:rsidR="000D39BC" w:rsidRPr="000D39BC" w:rsidRDefault="00E50A01" w:rsidP="00AB1F09">
            <w:pPr>
              <w:jc w:val="center"/>
              <w:rPr>
                <w:rFonts w:ascii="Times New Roman" w:hAnsi="Times New Roman" w:cs="Times New Roman"/>
              </w:rPr>
            </w:pPr>
            <w:r>
              <w:rPr>
                <w:rFonts w:ascii="Times New Roman" w:hAnsi="Times New Roman" w:cs="Times New Roman"/>
              </w:rPr>
              <w:t>21</w:t>
            </w:r>
          </w:p>
        </w:tc>
        <w:tc>
          <w:tcPr>
            <w:tcW w:w="715" w:type="dxa"/>
            <w:vAlign w:val="center"/>
          </w:tcPr>
          <w:p w14:paraId="592C6D2F" w14:textId="1C5DFC07" w:rsidR="000D39BC" w:rsidRPr="000D39BC" w:rsidRDefault="00E50A01" w:rsidP="00B535D9">
            <w:pPr>
              <w:jc w:val="center"/>
              <w:rPr>
                <w:rFonts w:ascii="Times New Roman" w:hAnsi="Times New Roman" w:cs="Times New Roman"/>
              </w:rPr>
            </w:pPr>
            <w:r>
              <w:rPr>
                <w:rFonts w:ascii="Times New Roman" w:hAnsi="Times New Roman" w:cs="Times New Roman"/>
              </w:rPr>
              <w:t>26</w:t>
            </w:r>
          </w:p>
        </w:tc>
        <w:tc>
          <w:tcPr>
            <w:tcW w:w="546" w:type="dxa"/>
            <w:vAlign w:val="center"/>
          </w:tcPr>
          <w:p w14:paraId="18659C69" w14:textId="5C9A63FF" w:rsidR="000D39BC" w:rsidRPr="000D39BC" w:rsidRDefault="00E50A01" w:rsidP="004038C9">
            <w:pPr>
              <w:jc w:val="center"/>
              <w:rPr>
                <w:rFonts w:ascii="Times New Roman" w:hAnsi="Times New Roman" w:cs="Times New Roman"/>
              </w:rPr>
            </w:pPr>
            <w:r>
              <w:rPr>
                <w:rFonts w:ascii="Times New Roman" w:hAnsi="Times New Roman" w:cs="Times New Roman"/>
              </w:rPr>
              <w:t>12</w:t>
            </w:r>
          </w:p>
        </w:tc>
      </w:tr>
      <w:tr w:rsidR="00606C97" w14:paraId="0556C598" w14:textId="77777777" w:rsidTr="00A310AA">
        <w:tc>
          <w:tcPr>
            <w:tcW w:w="5946" w:type="dxa"/>
          </w:tcPr>
          <w:p w14:paraId="2571915A" w14:textId="6B09BE4B" w:rsidR="00606C97" w:rsidRPr="000D39BC" w:rsidRDefault="000D39BC" w:rsidP="00606C97">
            <w:pPr>
              <w:rPr>
                <w:rFonts w:ascii="Times New Roman" w:hAnsi="Times New Roman" w:cs="Times New Roman"/>
              </w:rPr>
            </w:pPr>
            <w:r w:rsidRPr="000D39BC">
              <w:rPr>
                <w:rFonts w:ascii="Times New Roman" w:eastAsia="Times New Roman" w:hAnsi="Times New Roman" w:cs="Times New Roman"/>
                <w:color w:val="000000"/>
                <w:sz w:val="22"/>
                <w:szCs w:val="22"/>
              </w:rPr>
              <w:t>Scientists and academics are NOT hostile to people of faith.</w:t>
            </w:r>
          </w:p>
        </w:tc>
        <w:tc>
          <w:tcPr>
            <w:tcW w:w="715" w:type="dxa"/>
            <w:vAlign w:val="center"/>
          </w:tcPr>
          <w:p w14:paraId="10E1FFCB" w14:textId="6B3B8DF5" w:rsidR="00606C97" w:rsidRPr="000D39BC" w:rsidRDefault="00E50A01" w:rsidP="00600D1F">
            <w:pPr>
              <w:jc w:val="center"/>
              <w:rPr>
                <w:rFonts w:ascii="Times New Roman" w:hAnsi="Times New Roman" w:cs="Times New Roman"/>
              </w:rPr>
            </w:pPr>
            <w:r>
              <w:rPr>
                <w:rFonts w:ascii="Times New Roman" w:hAnsi="Times New Roman" w:cs="Times New Roman"/>
              </w:rPr>
              <w:t>18</w:t>
            </w:r>
          </w:p>
        </w:tc>
        <w:tc>
          <w:tcPr>
            <w:tcW w:w="827" w:type="dxa"/>
            <w:vAlign w:val="center"/>
          </w:tcPr>
          <w:p w14:paraId="491EB6E8" w14:textId="214BC31C" w:rsidR="00606C97" w:rsidRPr="000D39BC" w:rsidRDefault="00E50A01" w:rsidP="00600D1F">
            <w:pPr>
              <w:jc w:val="center"/>
              <w:rPr>
                <w:rFonts w:ascii="Times New Roman" w:hAnsi="Times New Roman" w:cs="Times New Roman"/>
              </w:rPr>
            </w:pPr>
            <w:r>
              <w:rPr>
                <w:rFonts w:ascii="Times New Roman" w:hAnsi="Times New Roman" w:cs="Times New Roman"/>
              </w:rPr>
              <w:t>24</w:t>
            </w:r>
          </w:p>
        </w:tc>
        <w:tc>
          <w:tcPr>
            <w:tcW w:w="827" w:type="dxa"/>
            <w:vAlign w:val="center"/>
          </w:tcPr>
          <w:p w14:paraId="3A5BC9E8" w14:textId="7288DD04" w:rsidR="00606C97" w:rsidRPr="000D39BC" w:rsidRDefault="00E50A01" w:rsidP="00AB1F09">
            <w:pPr>
              <w:jc w:val="center"/>
              <w:rPr>
                <w:rFonts w:ascii="Times New Roman" w:hAnsi="Times New Roman" w:cs="Times New Roman"/>
              </w:rPr>
            </w:pPr>
            <w:r>
              <w:rPr>
                <w:rFonts w:ascii="Times New Roman" w:hAnsi="Times New Roman" w:cs="Times New Roman"/>
              </w:rPr>
              <w:t>21</w:t>
            </w:r>
          </w:p>
        </w:tc>
        <w:tc>
          <w:tcPr>
            <w:tcW w:w="715" w:type="dxa"/>
            <w:vAlign w:val="center"/>
          </w:tcPr>
          <w:p w14:paraId="6E5DAB23" w14:textId="0793C61D" w:rsidR="00606C97" w:rsidRPr="000D39BC" w:rsidRDefault="00E50A01" w:rsidP="00B535D9">
            <w:pPr>
              <w:jc w:val="center"/>
              <w:rPr>
                <w:rFonts w:ascii="Times New Roman" w:hAnsi="Times New Roman" w:cs="Times New Roman"/>
              </w:rPr>
            </w:pPr>
            <w:r>
              <w:rPr>
                <w:rFonts w:ascii="Times New Roman" w:hAnsi="Times New Roman" w:cs="Times New Roman"/>
              </w:rPr>
              <w:t>19</w:t>
            </w:r>
          </w:p>
        </w:tc>
        <w:tc>
          <w:tcPr>
            <w:tcW w:w="546" w:type="dxa"/>
            <w:vAlign w:val="center"/>
          </w:tcPr>
          <w:p w14:paraId="1A7B4019" w14:textId="4B23EA20" w:rsidR="00606C97" w:rsidRPr="000D39BC" w:rsidRDefault="00E50A01" w:rsidP="004038C9">
            <w:pPr>
              <w:jc w:val="center"/>
              <w:rPr>
                <w:rFonts w:ascii="Times New Roman" w:hAnsi="Times New Roman" w:cs="Times New Roman"/>
              </w:rPr>
            </w:pPr>
            <w:r>
              <w:rPr>
                <w:rFonts w:ascii="Times New Roman" w:hAnsi="Times New Roman" w:cs="Times New Roman"/>
              </w:rPr>
              <w:t>18</w:t>
            </w:r>
          </w:p>
        </w:tc>
      </w:tr>
      <w:tr w:rsidR="00606C97" w14:paraId="10A2BCBE" w14:textId="77777777" w:rsidTr="00A310AA">
        <w:tc>
          <w:tcPr>
            <w:tcW w:w="5946" w:type="dxa"/>
          </w:tcPr>
          <w:p w14:paraId="3D276DEB" w14:textId="69009E0D" w:rsidR="00606C97" w:rsidRPr="000D39BC" w:rsidRDefault="000D39BC" w:rsidP="00606C97">
            <w:pPr>
              <w:rPr>
                <w:rFonts w:ascii="Times New Roman" w:hAnsi="Times New Roman" w:cs="Times New Roman"/>
              </w:rPr>
            </w:pPr>
            <w:r w:rsidRPr="000D39BC">
              <w:rPr>
                <w:rFonts w:ascii="Times New Roman" w:eastAsia="Times New Roman" w:hAnsi="Times New Roman" w:cs="Times New Roman"/>
                <w:color w:val="000000"/>
                <w:sz w:val="22"/>
                <w:szCs w:val="22"/>
              </w:rPr>
              <w:t>Scientists and academics are NOT concerned about the moral implications of their research.</w:t>
            </w:r>
          </w:p>
        </w:tc>
        <w:tc>
          <w:tcPr>
            <w:tcW w:w="715" w:type="dxa"/>
            <w:vAlign w:val="center"/>
          </w:tcPr>
          <w:p w14:paraId="2CB0A737" w14:textId="66C1E4BD" w:rsidR="00606C97" w:rsidRPr="000D39BC" w:rsidRDefault="00E50A01" w:rsidP="00600D1F">
            <w:pPr>
              <w:jc w:val="center"/>
              <w:rPr>
                <w:rFonts w:ascii="Times New Roman" w:hAnsi="Times New Roman" w:cs="Times New Roman"/>
              </w:rPr>
            </w:pPr>
            <w:r>
              <w:rPr>
                <w:rFonts w:ascii="Times New Roman" w:hAnsi="Times New Roman" w:cs="Times New Roman"/>
              </w:rPr>
              <w:t>20</w:t>
            </w:r>
          </w:p>
        </w:tc>
        <w:tc>
          <w:tcPr>
            <w:tcW w:w="827" w:type="dxa"/>
            <w:vAlign w:val="center"/>
          </w:tcPr>
          <w:p w14:paraId="100BB077" w14:textId="29955F69" w:rsidR="00606C97" w:rsidRPr="000D39BC" w:rsidRDefault="00E50A01" w:rsidP="00600D1F">
            <w:pPr>
              <w:jc w:val="center"/>
              <w:rPr>
                <w:rFonts w:ascii="Times New Roman" w:hAnsi="Times New Roman" w:cs="Times New Roman"/>
              </w:rPr>
            </w:pPr>
            <w:r>
              <w:rPr>
                <w:rFonts w:ascii="Times New Roman" w:hAnsi="Times New Roman" w:cs="Times New Roman"/>
              </w:rPr>
              <w:t>28</w:t>
            </w:r>
          </w:p>
        </w:tc>
        <w:tc>
          <w:tcPr>
            <w:tcW w:w="827" w:type="dxa"/>
            <w:vAlign w:val="center"/>
          </w:tcPr>
          <w:p w14:paraId="2B7D83A6" w14:textId="627A0AAC" w:rsidR="00606C97" w:rsidRPr="000D39BC" w:rsidRDefault="00E50A01" w:rsidP="00AB1F09">
            <w:pPr>
              <w:jc w:val="center"/>
              <w:rPr>
                <w:rFonts w:ascii="Times New Roman" w:hAnsi="Times New Roman" w:cs="Times New Roman"/>
              </w:rPr>
            </w:pPr>
            <w:r>
              <w:rPr>
                <w:rFonts w:ascii="Times New Roman" w:hAnsi="Times New Roman" w:cs="Times New Roman"/>
              </w:rPr>
              <w:t>24</w:t>
            </w:r>
          </w:p>
        </w:tc>
        <w:tc>
          <w:tcPr>
            <w:tcW w:w="715" w:type="dxa"/>
            <w:vAlign w:val="center"/>
          </w:tcPr>
          <w:p w14:paraId="0930368C" w14:textId="7EF845EB" w:rsidR="00606C97" w:rsidRPr="000D39BC" w:rsidRDefault="00E50A01" w:rsidP="00B535D9">
            <w:pPr>
              <w:jc w:val="center"/>
              <w:rPr>
                <w:rFonts w:ascii="Times New Roman" w:hAnsi="Times New Roman" w:cs="Times New Roman"/>
              </w:rPr>
            </w:pPr>
            <w:r>
              <w:rPr>
                <w:rFonts w:ascii="Times New Roman" w:hAnsi="Times New Roman" w:cs="Times New Roman"/>
              </w:rPr>
              <w:t>14</w:t>
            </w:r>
          </w:p>
        </w:tc>
        <w:tc>
          <w:tcPr>
            <w:tcW w:w="546" w:type="dxa"/>
            <w:vAlign w:val="center"/>
          </w:tcPr>
          <w:p w14:paraId="19A95807" w14:textId="159F359F" w:rsidR="00606C97" w:rsidRPr="000D39BC" w:rsidRDefault="00E50A01" w:rsidP="004038C9">
            <w:pPr>
              <w:jc w:val="center"/>
              <w:rPr>
                <w:rFonts w:ascii="Times New Roman" w:hAnsi="Times New Roman" w:cs="Times New Roman"/>
              </w:rPr>
            </w:pPr>
            <w:r>
              <w:rPr>
                <w:rFonts w:ascii="Times New Roman" w:hAnsi="Times New Roman" w:cs="Times New Roman"/>
              </w:rPr>
              <w:t>15</w:t>
            </w:r>
          </w:p>
        </w:tc>
      </w:tr>
      <w:tr w:rsidR="00606C97" w14:paraId="53013811" w14:textId="77777777" w:rsidTr="00A310AA">
        <w:tc>
          <w:tcPr>
            <w:tcW w:w="5946" w:type="dxa"/>
          </w:tcPr>
          <w:p w14:paraId="38262B43" w14:textId="2CB6ED47" w:rsidR="00606C97" w:rsidRPr="000D39BC" w:rsidRDefault="000D39BC" w:rsidP="00606C97">
            <w:pPr>
              <w:rPr>
                <w:rFonts w:ascii="Times New Roman" w:hAnsi="Times New Roman" w:cs="Times New Roman"/>
              </w:rPr>
            </w:pPr>
            <w:r w:rsidRPr="000D39BC">
              <w:rPr>
                <w:rFonts w:ascii="Times New Roman" w:eastAsia="Times New Roman" w:hAnsi="Times New Roman" w:cs="Times New Roman"/>
                <w:color w:val="000000"/>
                <w:sz w:val="22"/>
                <w:szCs w:val="22"/>
              </w:rPr>
              <w:t>Most university professors are liberals who are trying to push an ideological agenda with their research.</w:t>
            </w:r>
          </w:p>
        </w:tc>
        <w:tc>
          <w:tcPr>
            <w:tcW w:w="715" w:type="dxa"/>
            <w:vAlign w:val="center"/>
          </w:tcPr>
          <w:p w14:paraId="2B566DFA" w14:textId="377126DD" w:rsidR="00606C97" w:rsidRPr="000D39BC" w:rsidRDefault="00E50A01" w:rsidP="00600D1F">
            <w:pPr>
              <w:jc w:val="center"/>
              <w:rPr>
                <w:rFonts w:ascii="Times New Roman" w:hAnsi="Times New Roman" w:cs="Times New Roman"/>
              </w:rPr>
            </w:pPr>
            <w:r>
              <w:rPr>
                <w:rFonts w:ascii="Times New Roman" w:hAnsi="Times New Roman" w:cs="Times New Roman"/>
              </w:rPr>
              <w:t>29</w:t>
            </w:r>
          </w:p>
        </w:tc>
        <w:tc>
          <w:tcPr>
            <w:tcW w:w="827" w:type="dxa"/>
            <w:vAlign w:val="center"/>
          </w:tcPr>
          <w:p w14:paraId="2DC5D1FC" w14:textId="719528B1" w:rsidR="00606C97" w:rsidRPr="000D39BC" w:rsidRDefault="00E50A01" w:rsidP="00600D1F">
            <w:pPr>
              <w:jc w:val="center"/>
              <w:rPr>
                <w:rFonts w:ascii="Times New Roman" w:hAnsi="Times New Roman" w:cs="Times New Roman"/>
              </w:rPr>
            </w:pPr>
            <w:r>
              <w:rPr>
                <w:rFonts w:ascii="Times New Roman" w:hAnsi="Times New Roman" w:cs="Times New Roman"/>
              </w:rPr>
              <w:t>19</w:t>
            </w:r>
          </w:p>
        </w:tc>
        <w:tc>
          <w:tcPr>
            <w:tcW w:w="827" w:type="dxa"/>
            <w:vAlign w:val="center"/>
          </w:tcPr>
          <w:p w14:paraId="191572F0" w14:textId="02470EF5" w:rsidR="00606C97" w:rsidRPr="000D39BC" w:rsidRDefault="00E50A01" w:rsidP="00AB1F09">
            <w:pPr>
              <w:jc w:val="center"/>
              <w:rPr>
                <w:rFonts w:ascii="Times New Roman" w:hAnsi="Times New Roman" w:cs="Times New Roman"/>
              </w:rPr>
            </w:pPr>
            <w:r>
              <w:rPr>
                <w:rFonts w:ascii="Times New Roman" w:hAnsi="Times New Roman" w:cs="Times New Roman"/>
              </w:rPr>
              <w:t>18</w:t>
            </w:r>
          </w:p>
        </w:tc>
        <w:tc>
          <w:tcPr>
            <w:tcW w:w="715" w:type="dxa"/>
            <w:vAlign w:val="center"/>
          </w:tcPr>
          <w:p w14:paraId="66E7121D" w14:textId="7B157BD5" w:rsidR="00606C97" w:rsidRPr="000D39BC" w:rsidRDefault="00E50A01" w:rsidP="00B535D9">
            <w:pPr>
              <w:jc w:val="center"/>
              <w:rPr>
                <w:rFonts w:ascii="Times New Roman" w:hAnsi="Times New Roman" w:cs="Times New Roman"/>
              </w:rPr>
            </w:pPr>
            <w:r>
              <w:rPr>
                <w:rFonts w:ascii="Times New Roman" w:hAnsi="Times New Roman" w:cs="Times New Roman"/>
              </w:rPr>
              <w:t>17</w:t>
            </w:r>
          </w:p>
        </w:tc>
        <w:tc>
          <w:tcPr>
            <w:tcW w:w="546" w:type="dxa"/>
            <w:vAlign w:val="center"/>
          </w:tcPr>
          <w:p w14:paraId="49AED3D4" w14:textId="023C8861" w:rsidR="00606C97" w:rsidRPr="000D39BC" w:rsidRDefault="00E50A01" w:rsidP="004038C9">
            <w:pPr>
              <w:jc w:val="center"/>
              <w:rPr>
                <w:rFonts w:ascii="Times New Roman" w:hAnsi="Times New Roman" w:cs="Times New Roman"/>
              </w:rPr>
            </w:pPr>
            <w:r>
              <w:rPr>
                <w:rFonts w:ascii="Times New Roman" w:hAnsi="Times New Roman" w:cs="Times New Roman"/>
              </w:rPr>
              <w:t>17</w:t>
            </w:r>
          </w:p>
        </w:tc>
      </w:tr>
      <w:tr w:rsidR="00606C97" w14:paraId="45BC248C" w14:textId="77777777" w:rsidTr="00A310AA">
        <w:tc>
          <w:tcPr>
            <w:tcW w:w="5946" w:type="dxa"/>
          </w:tcPr>
          <w:p w14:paraId="21760AE4" w14:textId="433D882E" w:rsidR="00606C97" w:rsidRPr="000D39BC" w:rsidRDefault="000D39BC" w:rsidP="00606C97">
            <w:pPr>
              <w:rPr>
                <w:rFonts w:ascii="Times New Roman" w:hAnsi="Times New Roman" w:cs="Times New Roman"/>
              </w:rPr>
            </w:pPr>
            <w:r w:rsidRPr="000D39BC">
              <w:rPr>
                <w:rFonts w:ascii="Times New Roman" w:eastAsia="Times New Roman" w:hAnsi="Times New Roman" w:cs="Times New Roman"/>
                <w:color w:val="000000"/>
                <w:sz w:val="22"/>
                <w:szCs w:val="22"/>
              </w:rPr>
              <w:t>Most economists are conservatives who are trying to push an ideological agenda with their research.</w:t>
            </w:r>
          </w:p>
        </w:tc>
        <w:tc>
          <w:tcPr>
            <w:tcW w:w="715" w:type="dxa"/>
            <w:vAlign w:val="center"/>
          </w:tcPr>
          <w:p w14:paraId="488C9343" w14:textId="0AECBDF6" w:rsidR="00606C97" w:rsidRPr="000D39BC" w:rsidRDefault="00E50A01" w:rsidP="00600D1F">
            <w:pPr>
              <w:jc w:val="center"/>
              <w:rPr>
                <w:rFonts w:ascii="Times New Roman" w:hAnsi="Times New Roman" w:cs="Times New Roman"/>
              </w:rPr>
            </w:pPr>
            <w:r>
              <w:rPr>
                <w:rFonts w:ascii="Times New Roman" w:hAnsi="Times New Roman" w:cs="Times New Roman"/>
              </w:rPr>
              <w:t>11</w:t>
            </w:r>
          </w:p>
        </w:tc>
        <w:tc>
          <w:tcPr>
            <w:tcW w:w="827" w:type="dxa"/>
            <w:vAlign w:val="center"/>
          </w:tcPr>
          <w:p w14:paraId="53FA414A" w14:textId="6A53C199" w:rsidR="00606C97" w:rsidRPr="000D39BC" w:rsidRDefault="00E50A01" w:rsidP="00600D1F">
            <w:pPr>
              <w:jc w:val="center"/>
              <w:rPr>
                <w:rFonts w:ascii="Times New Roman" w:hAnsi="Times New Roman" w:cs="Times New Roman"/>
              </w:rPr>
            </w:pPr>
            <w:r>
              <w:rPr>
                <w:rFonts w:ascii="Times New Roman" w:hAnsi="Times New Roman" w:cs="Times New Roman"/>
              </w:rPr>
              <w:t>22</w:t>
            </w:r>
          </w:p>
        </w:tc>
        <w:tc>
          <w:tcPr>
            <w:tcW w:w="827" w:type="dxa"/>
            <w:vAlign w:val="center"/>
          </w:tcPr>
          <w:p w14:paraId="42A78674" w14:textId="2A370491" w:rsidR="00606C97" w:rsidRPr="000D39BC" w:rsidRDefault="00E50A01" w:rsidP="00AB1F09">
            <w:pPr>
              <w:jc w:val="center"/>
              <w:rPr>
                <w:rFonts w:ascii="Times New Roman" w:hAnsi="Times New Roman" w:cs="Times New Roman"/>
              </w:rPr>
            </w:pPr>
            <w:r>
              <w:rPr>
                <w:rFonts w:ascii="Times New Roman" w:hAnsi="Times New Roman" w:cs="Times New Roman"/>
              </w:rPr>
              <w:t>26</w:t>
            </w:r>
          </w:p>
        </w:tc>
        <w:tc>
          <w:tcPr>
            <w:tcW w:w="715" w:type="dxa"/>
            <w:vAlign w:val="center"/>
          </w:tcPr>
          <w:p w14:paraId="2FDDF06D" w14:textId="1BB6FD6E" w:rsidR="00606C97" w:rsidRPr="000D39BC" w:rsidRDefault="00E50A01" w:rsidP="00B535D9">
            <w:pPr>
              <w:jc w:val="center"/>
              <w:rPr>
                <w:rFonts w:ascii="Times New Roman" w:hAnsi="Times New Roman" w:cs="Times New Roman"/>
              </w:rPr>
            </w:pPr>
            <w:r>
              <w:rPr>
                <w:rFonts w:ascii="Times New Roman" w:hAnsi="Times New Roman" w:cs="Times New Roman"/>
              </w:rPr>
              <w:t>18</w:t>
            </w:r>
          </w:p>
        </w:tc>
        <w:tc>
          <w:tcPr>
            <w:tcW w:w="546" w:type="dxa"/>
            <w:vAlign w:val="center"/>
          </w:tcPr>
          <w:p w14:paraId="705D48BB" w14:textId="562514C4" w:rsidR="00606C97" w:rsidRPr="000D39BC" w:rsidRDefault="00E50A01" w:rsidP="004038C9">
            <w:pPr>
              <w:jc w:val="center"/>
              <w:rPr>
                <w:rFonts w:ascii="Times New Roman" w:hAnsi="Times New Roman" w:cs="Times New Roman"/>
              </w:rPr>
            </w:pPr>
            <w:r>
              <w:rPr>
                <w:rFonts w:ascii="Times New Roman" w:hAnsi="Times New Roman" w:cs="Times New Roman"/>
              </w:rPr>
              <w:t>23</w:t>
            </w:r>
          </w:p>
        </w:tc>
      </w:tr>
      <w:tr w:rsidR="00606C97" w14:paraId="456ACBA8" w14:textId="77777777" w:rsidTr="00A310AA">
        <w:tc>
          <w:tcPr>
            <w:tcW w:w="5946" w:type="dxa"/>
          </w:tcPr>
          <w:p w14:paraId="47A75D7A" w14:textId="3038E75C" w:rsidR="00606C97" w:rsidRPr="000D39BC" w:rsidRDefault="00606C97" w:rsidP="00606C97">
            <w:pPr>
              <w:rPr>
                <w:rFonts w:ascii="Times New Roman" w:hAnsi="Times New Roman" w:cs="Times New Roman"/>
              </w:rPr>
            </w:pPr>
            <w:r w:rsidRPr="000D39BC">
              <w:rPr>
                <w:rFonts w:ascii="Times New Roman" w:eastAsia="Times New Roman" w:hAnsi="Times New Roman" w:cs="Times New Roman"/>
                <w:color w:val="000000"/>
                <w:sz w:val="22"/>
                <w:szCs w:val="22"/>
              </w:rPr>
              <w:t>Most scientists are liberals who are trying to push an ideological agenda with their research</w:t>
            </w:r>
            <w:r w:rsidR="000D39BC" w:rsidRPr="000D39BC">
              <w:rPr>
                <w:rFonts w:ascii="Times New Roman" w:eastAsia="Times New Roman" w:hAnsi="Times New Roman" w:cs="Times New Roman"/>
                <w:color w:val="000000"/>
                <w:sz w:val="22"/>
                <w:szCs w:val="22"/>
              </w:rPr>
              <w:t>.</w:t>
            </w:r>
          </w:p>
        </w:tc>
        <w:tc>
          <w:tcPr>
            <w:tcW w:w="715" w:type="dxa"/>
            <w:vAlign w:val="center"/>
          </w:tcPr>
          <w:p w14:paraId="7AB9EE9A" w14:textId="37403965" w:rsidR="00606C97" w:rsidRPr="000D39BC" w:rsidRDefault="00B25852" w:rsidP="00600D1F">
            <w:pPr>
              <w:jc w:val="center"/>
              <w:rPr>
                <w:rFonts w:ascii="Times New Roman" w:hAnsi="Times New Roman" w:cs="Times New Roman"/>
              </w:rPr>
            </w:pPr>
            <w:r>
              <w:rPr>
                <w:rFonts w:ascii="Times New Roman" w:hAnsi="Times New Roman" w:cs="Times New Roman"/>
              </w:rPr>
              <w:t>20</w:t>
            </w:r>
          </w:p>
        </w:tc>
        <w:tc>
          <w:tcPr>
            <w:tcW w:w="827" w:type="dxa"/>
            <w:vAlign w:val="center"/>
          </w:tcPr>
          <w:p w14:paraId="4A038F9E" w14:textId="673053FD" w:rsidR="00606C97" w:rsidRPr="000D39BC" w:rsidRDefault="00B25852" w:rsidP="00600D1F">
            <w:pPr>
              <w:jc w:val="center"/>
              <w:rPr>
                <w:rFonts w:ascii="Times New Roman" w:hAnsi="Times New Roman" w:cs="Times New Roman"/>
              </w:rPr>
            </w:pPr>
            <w:r>
              <w:rPr>
                <w:rFonts w:ascii="Times New Roman" w:hAnsi="Times New Roman" w:cs="Times New Roman"/>
              </w:rPr>
              <w:t>21</w:t>
            </w:r>
          </w:p>
        </w:tc>
        <w:tc>
          <w:tcPr>
            <w:tcW w:w="827" w:type="dxa"/>
            <w:vAlign w:val="center"/>
          </w:tcPr>
          <w:p w14:paraId="05A97C0A" w14:textId="4412EC53" w:rsidR="00606C97" w:rsidRPr="000D39BC" w:rsidRDefault="00B25852" w:rsidP="00AB1F09">
            <w:pPr>
              <w:jc w:val="center"/>
              <w:rPr>
                <w:rFonts w:ascii="Times New Roman" w:hAnsi="Times New Roman" w:cs="Times New Roman"/>
              </w:rPr>
            </w:pPr>
            <w:r>
              <w:rPr>
                <w:rFonts w:ascii="Times New Roman" w:hAnsi="Times New Roman" w:cs="Times New Roman"/>
              </w:rPr>
              <w:t>22</w:t>
            </w:r>
          </w:p>
        </w:tc>
        <w:tc>
          <w:tcPr>
            <w:tcW w:w="715" w:type="dxa"/>
            <w:vAlign w:val="center"/>
          </w:tcPr>
          <w:p w14:paraId="520844BA" w14:textId="2500F6B5" w:rsidR="00606C97" w:rsidRPr="000D39BC" w:rsidRDefault="00B25852" w:rsidP="00B535D9">
            <w:pPr>
              <w:jc w:val="center"/>
              <w:rPr>
                <w:rFonts w:ascii="Times New Roman" w:hAnsi="Times New Roman" w:cs="Times New Roman"/>
              </w:rPr>
            </w:pPr>
            <w:r>
              <w:rPr>
                <w:rFonts w:ascii="Times New Roman" w:hAnsi="Times New Roman" w:cs="Times New Roman"/>
              </w:rPr>
              <w:t>19</w:t>
            </w:r>
          </w:p>
        </w:tc>
        <w:tc>
          <w:tcPr>
            <w:tcW w:w="546" w:type="dxa"/>
            <w:vAlign w:val="center"/>
          </w:tcPr>
          <w:p w14:paraId="22417D25" w14:textId="31054D54" w:rsidR="00606C97" w:rsidRPr="000D39BC" w:rsidRDefault="00B25852" w:rsidP="004038C9">
            <w:pPr>
              <w:jc w:val="center"/>
              <w:rPr>
                <w:rFonts w:ascii="Times New Roman" w:hAnsi="Times New Roman" w:cs="Times New Roman"/>
              </w:rPr>
            </w:pPr>
            <w:r>
              <w:rPr>
                <w:rFonts w:ascii="Times New Roman" w:hAnsi="Times New Roman" w:cs="Times New Roman"/>
              </w:rPr>
              <w:t>19</w:t>
            </w:r>
          </w:p>
        </w:tc>
      </w:tr>
      <w:tr w:rsidR="00606C97" w14:paraId="73B572A8" w14:textId="77777777" w:rsidTr="00A310AA">
        <w:tc>
          <w:tcPr>
            <w:tcW w:w="5946" w:type="dxa"/>
          </w:tcPr>
          <w:p w14:paraId="6D82FD34" w14:textId="43DA1097" w:rsidR="00606C97" w:rsidRPr="000D39BC" w:rsidRDefault="00606C97" w:rsidP="00606C97">
            <w:pPr>
              <w:rPr>
                <w:rFonts w:ascii="Times New Roman" w:hAnsi="Times New Roman" w:cs="Times New Roman"/>
              </w:rPr>
            </w:pPr>
            <w:r w:rsidRPr="000D39BC">
              <w:rPr>
                <w:rFonts w:ascii="Times New Roman" w:eastAsia="Times New Roman" w:hAnsi="Times New Roman" w:cs="Times New Roman"/>
                <w:color w:val="000000"/>
                <w:sz w:val="22"/>
                <w:szCs w:val="22"/>
              </w:rPr>
              <w:t>Industry-backed research is inherently biased.</w:t>
            </w:r>
          </w:p>
        </w:tc>
        <w:tc>
          <w:tcPr>
            <w:tcW w:w="715" w:type="dxa"/>
            <w:vAlign w:val="center"/>
          </w:tcPr>
          <w:p w14:paraId="5538AC26" w14:textId="35E6A5EB" w:rsidR="00606C97" w:rsidRPr="000D39BC" w:rsidRDefault="00B25852" w:rsidP="00600D1F">
            <w:pPr>
              <w:jc w:val="center"/>
              <w:rPr>
                <w:rFonts w:ascii="Times New Roman" w:hAnsi="Times New Roman" w:cs="Times New Roman"/>
              </w:rPr>
            </w:pPr>
            <w:r>
              <w:rPr>
                <w:rFonts w:ascii="Times New Roman" w:hAnsi="Times New Roman" w:cs="Times New Roman"/>
              </w:rPr>
              <w:t>19</w:t>
            </w:r>
          </w:p>
        </w:tc>
        <w:tc>
          <w:tcPr>
            <w:tcW w:w="827" w:type="dxa"/>
            <w:vAlign w:val="center"/>
          </w:tcPr>
          <w:p w14:paraId="7A311C2C" w14:textId="136AE033" w:rsidR="00606C97" w:rsidRPr="000D39BC" w:rsidRDefault="00B25852" w:rsidP="00600D1F">
            <w:pPr>
              <w:jc w:val="center"/>
              <w:rPr>
                <w:rFonts w:ascii="Times New Roman" w:hAnsi="Times New Roman" w:cs="Times New Roman"/>
              </w:rPr>
            </w:pPr>
            <w:r>
              <w:rPr>
                <w:rFonts w:ascii="Times New Roman" w:hAnsi="Times New Roman" w:cs="Times New Roman"/>
              </w:rPr>
              <w:t>35</w:t>
            </w:r>
          </w:p>
        </w:tc>
        <w:tc>
          <w:tcPr>
            <w:tcW w:w="827" w:type="dxa"/>
            <w:vAlign w:val="center"/>
          </w:tcPr>
          <w:p w14:paraId="4912B32D" w14:textId="0627C5CB" w:rsidR="00606C97" w:rsidRPr="000D39BC" w:rsidRDefault="00B25852" w:rsidP="00AB1F09">
            <w:pPr>
              <w:jc w:val="center"/>
              <w:rPr>
                <w:rFonts w:ascii="Times New Roman" w:hAnsi="Times New Roman" w:cs="Times New Roman"/>
              </w:rPr>
            </w:pPr>
            <w:r>
              <w:rPr>
                <w:rFonts w:ascii="Times New Roman" w:hAnsi="Times New Roman" w:cs="Times New Roman"/>
              </w:rPr>
              <w:t>18</w:t>
            </w:r>
          </w:p>
        </w:tc>
        <w:tc>
          <w:tcPr>
            <w:tcW w:w="715" w:type="dxa"/>
            <w:vAlign w:val="center"/>
          </w:tcPr>
          <w:p w14:paraId="6D70B477" w14:textId="3EDBB83D" w:rsidR="00606C97" w:rsidRPr="000D39BC" w:rsidRDefault="00B25852" w:rsidP="00B535D9">
            <w:pPr>
              <w:jc w:val="center"/>
              <w:rPr>
                <w:rFonts w:ascii="Times New Roman" w:hAnsi="Times New Roman" w:cs="Times New Roman"/>
              </w:rPr>
            </w:pPr>
            <w:r>
              <w:rPr>
                <w:rFonts w:ascii="Times New Roman" w:hAnsi="Times New Roman" w:cs="Times New Roman"/>
              </w:rPr>
              <w:t>6</w:t>
            </w:r>
          </w:p>
        </w:tc>
        <w:tc>
          <w:tcPr>
            <w:tcW w:w="546" w:type="dxa"/>
            <w:vAlign w:val="center"/>
          </w:tcPr>
          <w:p w14:paraId="17C82162" w14:textId="0E37DE8B" w:rsidR="00606C97" w:rsidRPr="000D39BC" w:rsidRDefault="00B25852" w:rsidP="004038C9">
            <w:pPr>
              <w:jc w:val="center"/>
              <w:rPr>
                <w:rFonts w:ascii="Times New Roman" w:hAnsi="Times New Roman" w:cs="Times New Roman"/>
              </w:rPr>
            </w:pPr>
            <w:r>
              <w:rPr>
                <w:rFonts w:ascii="Times New Roman" w:hAnsi="Times New Roman" w:cs="Times New Roman"/>
              </w:rPr>
              <w:t>21</w:t>
            </w:r>
          </w:p>
        </w:tc>
      </w:tr>
      <w:tr w:rsidR="00606C97" w14:paraId="2565661D" w14:textId="77777777" w:rsidTr="00A310AA">
        <w:tc>
          <w:tcPr>
            <w:tcW w:w="5946" w:type="dxa"/>
          </w:tcPr>
          <w:p w14:paraId="5D0BE631" w14:textId="029E4049" w:rsidR="00606C97" w:rsidRPr="000D39BC" w:rsidRDefault="00606C97" w:rsidP="000D39BC">
            <w:pPr>
              <w:rPr>
                <w:rFonts w:ascii="Times New Roman" w:hAnsi="Times New Roman" w:cs="Times New Roman"/>
              </w:rPr>
            </w:pPr>
            <w:r w:rsidRPr="000D39BC">
              <w:rPr>
                <w:rFonts w:ascii="Times New Roman" w:eastAsia="Times New Roman" w:hAnsi="Times New Roman" w:cs="Times New Roman"/>
                <w:color w:val="000000"/>
                <w:sz w:val="22"/>
                <w:szCs w:val="22"/>
              </w:rPr>
              <w:t>Regulation of business and industry is justified unless i</w:t>
            </w:r>
            <w:r w:rsidR="000D39BC">
              <w:rPr>
                <w:rFonts w:ascii="Times New Roman" w:eastAsia="Times New Roman" w:hAnsi="Times New Roman" w:cs="Times New Roman"/>
                <w:color w:val="000000"/>
                <w:sz w:val="22"/>
                <w:szCs w:val="22"/>
              </w:rPr>
              <w:t>t</w:t>
            </w:r>
            <w:r w:rsidRPr="000D39BC">
              <w:rPr>
                <w:rFonts w:ascii="Times New Roman" w:eastAsia="Times New Roman" w:hAnsi="Times New Roman" w:cs="Times New Roman"/>
                <w:color w:val="000000"/>
                <w:sz w:val="22"/>
                <w:szCs w:val="22"/>
              </w:rPr>
              <w:t xml:space="preserve"> can be shown that their activities do NOT cause harm.</w:t>
            </w:r>
          </w:p>
        </w:tc>
        <w:tc>
          <w:tcPr>
            <w:tcW w:w="715" w:type="dxa"/>
            <w:vAlign w:val="center"/>
          </w:tcPr>
          <w:p w14:paraId="2C8ADDEA" w14:textId="6C77F41F" w:rsidR="00606C97" w:rsidRPr="000D39BC" w:rsidRDefault="00B25852" w:rsidP="00600D1F">
            <w:pPr>
              <w:jc w:val="center"/>
              <w:rPr>
                <w:rFonts w:ascii="Times New Roman" w:hAnsi="Times New Roman" w:cs="Times New Roman"/>
              </w:rPr>
            </w:pPr>
            <w:r>
              <w:rPr>
                <w:rFonts w:ascii="Times New Roman" w:hAnsi="Times New Roman" w:cs="Times New Roman"/>
              </w:rPr>
              <w:t>23</w:t>
            </w:r>
          </w:p>
        </w:tc>
        <w:tc>
          <w:tcPr>
            <w:tcW w:w="827" w:type="dxa"/>
            <w:vAlign w:val="center"/>
          </w:tcPr>
          <w:p w14:paraId="66701400" w14:textId="7E04BA68" w:rsidR="00606C97" w:rsidRPr="000D39BC" w:rsidRDefault="00B25852" w:rsidP="00600D1F">
            <w:pPr>
              <w:jc w:val="center"/>
              <w:rPr>
                <w:rFonts w:ascii="Times New Roman" w:hAnsi="Times New Roman" w:cs="Times New Roman"/>
              </w:rPr>
            </w:pPr>
            <w:r>
              <w:rPr>
                <w:rFonts w:ascii="Times New Roman" w:hAnsi="Times New Roman" w:cs="Times New Roman"/>
              </w:rPr>
              <w:t>30</w:t>
            </w:r>
          </w:p>
        </w:tc>
        <w:tc>
          <w:tcPr>
            <w:tcW w:w="827" w:type="dxa"/>
            <w:vAlign w:val="center"/>
          </w:tcPr>
          <w:p w14:paraId="74BC3477" w14:textId="167020B8" w:rsidR="00606C97" w:rsidRPr="000D39BC" w:rsidRDefault="00B25852" w:rsidP="00600D1F">
            <w:pPr>
              <w:jc w:val="center"/>
              <w:rPr>
                <w:rFonts w:ascii="Times New Roman" w:hAnsi="Times New Roman" w:cs="Times New Roman"/>
              </w:rPr>
            </w:pPr>
            <w:r>
              <w:rPr>
                <w:rFonts w:ascii="Times New Roman" w:hAnsi="Times New Roman" w:cs="Times New Roman"/>
              </w:rPr>
              <w:t>18</w:t>
            </w:r>
          </w:p>
        </w:tc>
        <w:tc>
          <w:tcPr>
            <w:tcW w:w="715" w:type="dxa"/>
            <w:vAlign w:val="center"/>
          </w:tcPr>
          <w:p w14:paraId="7335ABB8" w14:textId="66A3ECE9" w:rsidR="00606C97" w:rsidRPr="000D39BC" w:rsidRDefault="00B25852" w:rsidP="00AB1F09">
            <w:pPr>
              <w:jc w:val="center"/>
              <w:rPr>
                <w:rFonts w:ascii="Times New Roman" w:hAnsi="Times New Roman" w:cs="Times New Roman"/>
              </w:rPr>
            </w:pPr>
            <w:r>
              <w:rPr>
                <w:rFonts w:ascii="Times New Roman" w:hAnsi="Times New Roman" w:cs="Times New Roman"/>
              </w:rPr>
              <w:t>12</w:t>
            </w:r>
          </w:p>
        </w:tc>
        <w:tc>
          <w:tcPr>
            <w:tcW w:w="546" w:type="dxa"/>
            <w:vAlign w:val="center"/>
          </w:tcPr>
          <w:p w14:paraId="6D09A0A9" w14:textId="39C49E15" w:rsidR="00606C97" w:rsidRPr="000D39BC" w:rsidRDefault="00B25852" w:rsidP="00AB1F09">
            <w:pPr>
              <w:jc w:val="center"/>
              <w:rPr>
                <w:rFonts w:ascii="Times New Roman" w:hAnsi="Times New Roman" w:cs="Times New Roman"/>
              </w:rPr>
            </w:pPr>
            <w:r>
              <w:rPr>
                <w:rFonts w:ascii="Times New Roman" w:hAnsi="Times New Roman" w:cs="Times New Roman"/>
              </w:rPr>
              <w:t>17</w:t>
            </w:r>
          </w:p>
        </w:tc>
      </w:tr>
      <w:tr w:rsidR="00606C97" w14:paraId="13A233C1" w14:textId="77777777" w:rsidTr="00A310AA">
        <w:tc>
          <w:tcPr>
            <w:tcW w:w="5946" w:type="dxa"/>
          </w:tcPr>
          <w:p w14:paraId="3B80E9D3" w14:textId="1E0802BF" w:rsidR="00606C97" w:rsidRPr="000D39BC" w:rsidRDefault="00606C97" w:rsidP="00606C97">
            <w:pPr>
              <w:rPr>
                <w:rFonts w:ascii="Times New Roman" w:hAnsi="Times New Roman" w:cs="Times New Roman"/>
              </w:rPr>
            </w:pPr>
            <w:r w:rsidRPr="000D39BC">
              <w:rPr>
                <w:rFonts w:ascii="Times New Roman" w:eastAsia="Times New Roman" w:hAnsi="Times New Roman" w:cs="Times New Roman"/>
                <w:color w:val="000000"/>
                <w:sz w:val="22"/>
                <w:szCs w:val="22"/>
              </w:rPr>
              <w:t>I believe in science, but often disagree with the need for government programs or regulations in the name of it.</w:t>
            </w:r>
          </w:p>
        </w:tc>
        <w:tc>
          <w:tcPr>
            <w:tcW w:w="715" w:type="dxa"/>
            <w:vAlign w:val="center"/>
          </w:tcPr>
          <w:p w14:paraId="5B971300" w14:textId="50DD3B9A" w:rsidR="00606C97" w:rsidRPr="000D39BC" w:rsidRDefault="00B25852" w:rsidP="00600D1F">
            <w:pPr>
              <w:jc w:val="center"/>
              <w:rPr>
                <w:rFonts w:ascii="Times New Roman" w:hAnsi="Times New Roman" w:cs="Times New Roman"/>
              </w:rPr>
            </w:pPr>
            <w:r>
              <w:rPr>
                <w:rFonts w:ascii="Times New Roman" w:hAnsi="Times New Roman" w:cs="Times New Roman"/>
              </w:rPr>
              <w:t>29</w:t>
            </w:r>
          </w:p>
        </w:tc>
        <w:tc>
          <w:tcPr>
            <w:tcW w:w="827" w:type="dxa"/>
            <w:vAlign w:val="center"/>
          </w:tcPr>
          <w:p w14:paraId="4DC0CE8D" w14:textId="25E4D7B5" w:rsidR="00606C97" w:rsidRPr="000D39BC" w:rsidRDefault="00B25852" w:rsidP="00600D1F">
            <w:pPr>
              <w:jc w:val="center"/>
              <w:rPr>
                <w:rFonts w:ascii="Times New Roman" w:hAnsi="Times New Roman" w:cs="Times New Roman"/>
              </w:rPr>
            </w:pPr>
            <w:r>
              <w:rPr>
                <w:rFonts w:ascii="Times New Roman" w:hAnsi="Times New Roman" w:cs="Times New Roman"/>
              </w:rPr>
              <w:t>30</w:t>
            </w:r>
          </w:p>
        </w:tc>
        <w:tc>
          <w:tcPr>
            <w:tcW w:w="827" w:type="dxa"/>
            <w:vAlign w:val="center"/>
          </w:tcPr>
          <w:p w14:paraId="78C0D21C" w14:textId="573400D0" w:rsidR="00606C97" w:rsidRPr="000D39BC" w:rsidRDefault="00B25852" w:rsidP="00AB1F09">
            <w:pPr>
              <w:jc w:val="center"/>
              <w:rPr>
                <w:rFonts w:ascii="Times New Roman" w:hAnsi="Times New Roman" w:cs="Times New Roman"/>
              </w:rPr>
            </w:pPr>
            <w:r>
              <w:rPr>
                <w:rFonts w:ascii="Times New Roman" w:hAnsi="Times New Roman" w:cs="Times New Roman"/>
              </w:rPr>
              <w:t>18</w:t>
            </w:r>
          </w:p>
        </w:tc>
        <w:tc>
          <w:tcPr>
            <w:tcW w:w="715" w:type="dxa"/>
            <w:vAlign w:val="center"/>
          </w:tcPr>
          <w:p w14:paraId="184962AD" w14:textId="010FFF09" w:rsidR="00606C97" w:rsidRPr="000D39BC" w:rsidRDefault="00B25852" w:rsidP="00B535D9">
            <w:pPr>
              <w:jc w:val="center"/>
              <w:rPr>
                <w:rFonts w:ascii="Times New Roman" w:hAnsi="Times New Roman" w:cs="Times New Roman"/>
              </w:rPr>
            </w:pPr>
            <w:r>
              <w:rPr>
                <w:rFonts w:ascii="Times New Roman" w:hAnsi="Times New Roman" w:cs="Times New Roman"/>
              </w:rPr>
              <w:t>10</w:t>
            </w:r>
          </w:p>
        </w:tc>
        <w:tc>
          <w:tcPr>
            <w:tcW w:w="546" w:type="dxa"/>
            <w:vAlign w:val="center"/>
          </w:tcPr>
          <w:p w14:paraId="525B4CE8" w14:textId="5DB7BD15" w:rsidR="00606C97" w:rsidRPr="000D39BC" w:rsidRDefault="00B25852" w:rsidP="004038C9">
            <w:pPr>
              <w:jc w:val="center"/>
              <w:rPr>
                <w:rFonts w:ascii="Times New Roman" w:hAnsi="Times New Roman" w:cs="Times New Roman"/>
              </w:rPr>
            </w:pPr>
            <w:r>
              <w:rPr>
                <w:rFonts w:ascii="Times New Roman" w:hAnsi="Times New Roman" w:cs="Times New Roman"/>
              </w:rPr>
              <w:t>13</w:t>
            </w:r>
          </w:p>
        </w:tc>
      </w:tr>
    </w:tbl>
    <w:p w14:paraId="51EF89AC" w14:textId="77777777" w:rsidR="00E839CE" w:rsidRPr="00E839CE" w:rsidRDefault="00E839CE" w:rsidP="00DA4DE1">
      <w:pPr>
        <w:spacing w:line="480" w:lineRule="auto"/>
        <w:rPr>
          <w:rFonts w:ascii="Times New Roman" w:hAnsi="Times New Roman" w:cs="Times New Roman"/>
        </w:rPr>
      </w:pPr>
    </w:p>
    <w:p w14:paraId="08105D83" w14:textId="77777777" w:rsidR="00E839CE" w:rsidRDefault="00E839CE" w:rsidP="00DA4DE1">
      <w:pPr>
        <w:spacing w:line="480" w:lineRule="auto"/>
        <w:rPr>
          <w:rFonts w:ascii="Times New Roman" w:hAnsi="Times New Roman" w:cs="Times New Roman"/>
        </w:rPr>
      </w:pPr>
    </w:p>
    <w:p w14:paraId="5C803DD4" w14:textId="77777777" w:rsidR="008732D4" w:rsidRDefault="008732D4" w:rsidP="00DA4DE1">
      <w:pPr>
        <w:spacing w:line="480" w:lineRule="auto"/>
        <w:rPr>
          <w:rFonts w:ascii="Times New Roman" w:hAnsi="Times New Roman" w:cs="Times New Roman"/>
        </w:rPr>
      </w:pPr>
    </w:p>
    <w:p w14:paraId="368CF14B" w14:textId="77777777" w:rsidR="008732D4" w:rsidRDefault="008732D4" w:rsidP="00DA4DE1">
      <w:pPr>
        <w:spacing w:line="480" w:lineRule="auto"/>
        <w:rPr>
          <w:rFonts w:ascii="Times New Roman" w:hAnsi="Times New Roman" w:cs="Times New Roman"/>
        </w:rPr>
      </w:pPr>
    </w:p>
    <w:p w14:paraId="58119DB7" w14:textId="77777777" w:rsidR="008732D4" w:rsidRDefault="008732D4" w:rsidP="00DA4DE1">
      <w:pPr>
        <w:spacing w:line="480" w:lineRule="auto"/>
        <w:rPr>
          <w:rFonts w:ascii="Times New Roman" w:hAnsi="Times New Roman" w:cs="Times New Roman"/>
        </w:rPr>
      </w:pPr>
    </w:p>
    <w:p w14:paraId="36DC5CA8" w14:textId="77777777" w:rsidR="008732D4" w:rsidRDefault="008732D4" w:rsidP="00DA4DE1">
      <w:pPr>
        <w:spacing w:line="480" w:lineRule="auto"/>
        <w:rPr>
          <w:rFonts w:ascii="Times New Roman" w:hAnsi="Times New Roman" w:cs="Times New Roman"/>
        </w:rPr>
      </w:pPr>
    </w:p>
    <w:p w14:paraId="3EDB7771" w14:textId="77777777" w:rsidR="008732D4" w:rsidRDefault="008732D4" w:rsidP="00DA4DE1">
      <w:pPr>
        <w:spacing w:line="480" w:lineRule="auto"/>
        <w:rPr>
          <w:rFonts w:ascii="Times New Roman" w:hAnsi="Times New Roman" w:cs="Times New Roman"/>
        </w:rPr>
      </w:pPr>
    </w:p>
    <w:p w14:paraId="0481FECC" w14:textId="524463FA" w:rsidR="008732D4" w:rsidRDefault="00AB1F09" w:rsidP="00DA4DE1">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30564706" wp14:editId="0ECD207D">
            <wp:extent cx="5938520" cy="4695190"/>
            <wp:effectExtent l="0" t="0" r="5080" b="3810"/>
            <wp:docPr id="1" name="Picture 1" descr="Macintosh HD:Users:jmb5528:Desktop:PHD:Shaw - Anti-Science Attitudes:Graphics:Figure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b5528:Desktop:PHD:Shaw - Anti-Science Attitudes:Graphics:Figure1.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4695190"/>
                    </a:xfrm>
                    <a:prstGeom prst="rect">
                      <a:avLst/>
                    </a:prstGeom>
                    <a:noFill/>
                    <a:ln>
                      <a:noFill/>
                    </a:ln>
                  </pic:spPr>
                </pic:pic>
              </a:graphicData>
            </a:graphic>
          </wp:inline>
        </w:drawing>
      </w:r>
    </w:p>
    <w:p w14:paraId="0A189C4C" w14:textId="77777777" w:rsidR="008732D4" w:rsidRPr="00E839CE" w:rsidRDefault="008732D4" w:rsidP="00DA4DE1">
      <w:pPr>
        <w:spacing w:line="480" w:lineRule="auto"/>
        <w:rPr>
          <w:rFonts w:ascii="Times New Roman" w:hAnsi="Times New Roman" w:cs="Times New Roman"/>
        </w:rPr>
      </w:pPr>
    </w:p>
    <w:p w14:paraId="7FA5F2D3" w14:textId="7C4926FD" w:rsidR="00366A4F" w:rsidRDefault="00AB1F09" w:rsidP="0095067A">
      <w:pPr>
        <w:spacing w:after="200" w:line="276" w:lineRule="auto"/>
        <w:rPr>
          <w:rFonts w:ascii="Times New Roman" w:hAnsi="Times New Roman" w:cs="Times New Roman"/>
          <w:b/>
        </w:rPr>
      </w:pPr>
      <w:r>
        <w:rPr>
          <w:rFonts w:ascii="Times New Roman" w:hAnsi="Times New Roman" w:cs="Times New Roman"/>
          <w:b/>
          <w:noProof/>
        </w:rPr>
        <w:lastRenderedPageBreak/>
        <w:drawing>
          <wp:inline distT="0" distB="0" distL="0" distR="0" wp14:anchorId="097F9219" wp14:editId="256C5FB1">
            <wp:extent cx="5938520" cy="5938520"/>
            <wp:effectExtent l="0" t="0" r="5080" b="5080"/>
            <wp:docPr id="2" name="Picture 2" descr="Macintosh HD:Users:jmb5528:Desktop:PHD:Shaw - Anti-Science Attitudes:Graphics:Figure2.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b5528:Desktop:PHD:Shaw - Anti-Science Attitudes:Graphics:Figure2.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a:ln>
                      <a:noFill/>
                    </a:ln>
                  </pic:spPr>
                </pic:pic>
              </a:graphicData>
            </a:graphic>
          </wp:inline>
        </w:drawing>
      </w:r>
    </w:p>
    <w:p w14:paraId="745858BB" w14:textId="77777777" w:rsidR="00366A4F" w:rsidRDefault="00366A4F" w:rsidP="0039520A">
      <w:pPr>
        <w:tabs>
          <w:tab w:val="center" w:pos="4320"/>
          <w:tab w:val="left" w:pos="5480"/>
        </w:tabs>
        <w:spacing w:line="480" w:lineRule="auto"/>
        <w:rPr>
          <w:rFonts w:ascii="Times New Roman" w:hAnsi="Times New Roman" w:cs="Times New Roman"/>
          <w:b/>
        </w:rPr>
      </w:pPr>
    </w:p>
    <w:p w14:paraId="60119C1C" w14:textId="77777777" w:rsidR="0095067A" w:rsidRDefault="0095067A" w:rsidP="00606C97">
      <w:pPr>
        <w:rPr>
          <w:rFonts w:ascii="Times New Roman" w:eastAsia="Times New Roman" w:hAnsi="Times New Roman" w:cs="Times New Roman"/>
          <w:b/>
          <w:bCs/>
          <w:color w:val="000000"/>
          <w:sz w:val="28"/>
          <w:szCs w:val="28"/>
        </w:rPr>
        <w:sectPr w:rsidR="0095067A" w:rsidSect="0095067A">
          <w:footerReference w:type="default" r:id="rId12"/>
          <w:pgSz w:w="12240" w:h="15840"/>
          <w:pgMar w:top="1440" w:right="1440" w:bottom="1440" w:left="1440" w:header="720" w:footer="720" w:gutter="0"/>
          <w:cols w:space="720"/>
          <w:docGrid w:linePitch="360"/>
        </w:sectPr>
      </w:pPr>
    </w:p>
    <w:tbl>
      <w:tblPr>
        <w:tblW w:w="13026" w:type="dxa"/>
        <w:tblInd w:w="93" w:type="dxa"/>
        <w:tblLook w:val="04A0" w:firstRow="1" w:lastRow="0" w:firstColumn="1" w:lastColumn="0" w:noHBand="0" w:noVBand="1"/>
      </w:tblPr>
      <w:tblGrid>
        <w:gridCol w:w="13026"/>
      </w:tblGrid>
      <w:tr w:rsidR="00366A4F" w:rsidRPr="00520C33" w14:paraId="473FF50C" w14:textId="77777777" w:rsidTr="0095067A">
        <w:trPr>
          <w:trHeight w:val="360"/>
        </w:trPr>
        <w:tc>
          <w:tcPr>
            <w:tcW w:w="13026" w:type="dxa"/>
            <w:tcBorders>
              <w:top w:val="nil"/>
              <w:left w:val="nil"/>
              <w:bottom w:val="nil"/>
              <w:right w:val="nil"/>
            </w:tcBorders>
            <w:shd w:val="clear" w:color="auto" w:fill="auto"/>
            <w:noWrap/>
            <w:vAlign w:val="bottom"/>
            <w:hideMark/>
          </w:tcPr>
          <w:p w14:paraId="7FCDE102" w14:textId="264C4731" w:rsidR="0095067A" w:rsidRDefault="0095067A" w:rsidP="00606C97">
            <w:pPr>
              <w:rPr>
                <w:rFonts w:ascii="Times New Roman" w:eastAsia="Times New Roman" w:hAnsi="Times New Roman" w:cs="Times New Roman"/>
                <w:b/>
                <w:bCs/>
                <w:color w:val="000000"/>
                <w:sz w:val="28"/>
                <w:szCs w:val="28"/>
              </w:rPr>
            </w:pPr>
            <w:r w:rsidRPr="00143D06">
              <w:rPr>
                <w:rFonts w:ascii="Times New Roman" w:hAnsi="Times New Roman" w:cs="Times New Roman"/>
                <w:noProof/>
              </w:rPr>
              <w:lastRenderedPageBreak/>
              <w:drawing>
                <wp:inline distT="0" distB="0" distL="0" distR="0" wp14:anchorId="5753DFF1" wp14:editId="47C302C8">
                  <wp:extent cx="5943600" cy="5760720"/>
                  <wp:effectExtent l="0" t="0" r="0" b="0"/>
                  <wp:docPr id="6" name="Picture 6" descr="Macintosh HD:Users:jmb5528:Desktop:Figur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mb5528:Desktop:Figure3.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6274" cy="5763311"/>
                          </a:xfrm>
                          <a:prstGeom prst="rect">
                            <a:avLst/>
                          </a:prstGeom>
                          <a:noFill/>
                          <a:ln>
                            <a:noFill/>
                          </a:ln>
                        </pic:spPr>
                      </pic:pic>
                    </a:graphicData>
                  </a:graphic>
                </wp:inline>
              </w:drawing>
            </w:r>
          </w:p>
          <w:p w14:paraId="183E04D6" w14:textId="77777777" w:rsidR="0095067A" w:rsidRDefault="0095067A" w:rsidP="00606C97">
            <w:pPr>
              <w:rPr>
                <w:rFonts w:ascii="Times New Roman" w:eastAsia="Times New Roman" w:hAnsi="Times New Roman" w:cs="Times New Roman"/>
                <w:b/>
                <w:bCs/>
                <w:color w:val="000000"/>
                <w:sz w:val="28"/>
                <w:szCs w:val="28"/>
              </w:rPr>
            </w:pPr>
          </w:p>
          <w:p w14:paraId="1E4C4A01" w14:textId="77777777" w:rsidR="0095067A" w:rsidRDefault="0095067A" w:rsidP="00606C97">
            <w:pPr>
              <w:rPr>
                <w:rFonts w:ascii="Times New Roman" w:eastAsia="Times New Roman" w:hAnsi="Times New Roman" w:cs="Times New Roman"/>
                <w:b/>
                <w:bCs/>
                <w:color w:val="000000"/>
                <w:sz w:val="28"/>
                <w:szCs w:val="28"/>
              </w:rPr>
            </w:pPr>
          </w:p>
          <w:p w14:paraId="6FBFCE0B" w14:textId="77777777" w:rsidR="0095067A" w:rsidRDefault="0095067A" w:rsidP="00606C97">
            <w:pPr>
              <w:rPr>
                <w:rFonts w:ascii="Times New Roman" w:eastAsia="Times New Roman" w:hAnsi="Times New Roman" w:cs="Times New Roman"/>
                <w:b/>
                <w:bCs/>
                <w:color w:val="000000"/>
                <w:sz w:val="28"/>
                <w:szCs w:val="28"/>
              </w:rPr>
            </w:pPr>
          </w:p>
          <w:p w14:paraId="2C50795A" w14:textId="77777777" w:rsidR="0095067A" w:rsidRDefault="0095067A" w:rsidP="00606C97">
            <w:pPr>
              <w:rPr>
                <w:rFonts w:ascii="Times New Roman" w:eastAsia="Times New Roman" w:hAnsi="Times New Roman" w:cs="Times New Roman"/>
                <w:b/>
                <w:bCs/>
                <w:color w:val="000000"/>
                <w:sz w:val="28"/>
                <w:szCs w:val="28"/>
              </w:rPr>
            </w:pPr>
          </w:p>
          <w:p w14:paraId="3D74791B" w14:textId="77777777" w:rsidR="0095067A" w:rsidRDefault="0095067A" w:rsidP="00606C97">
            <w:pPr>
              <w:rPr>
                <w:rFonts w:ascii="Times New Roman" w:eastAsia="Times New Roman" w:hAnsi="Times New Roman" w:cs="Times New Roman"/>
                <w:b/>
                <w:bCs/>
                <w:color w:val="000000"/>
                <w:sz w:val="28"/>
                <w:szCs w:val="28"/>
              </w:rPr>
            </w:pPr>
          </w:p>
          <w:p w14:paraId="3856CD76" w14:textId="77777777" w:rsidR="0095067A" w:rsidRDefault="0095067A" w:rsidP="00606C97">
            <w:pPr>
              <w:rPr>
                <w:rFonts w:ascii="Times New Roman" w:eastAsia="Times New Roman" w:hAnsi="Times New Roman" w:cs="Times New Roman"/>
                <w:b/>
                <w:bCs/>
                <w:color w:val="000000"/>
                <w:sz w:val="28"/>
                <w:szCs w:val="28"/>
              </w:rPr>
            </w:pPr>
          </w:p>
          <w:p w14:paraId="7514FABC" w14:textId="77777777" w:rsidR="0095067A" w:rsidRDefault="0095067A" w:rsidP="00606C97">
            <w:pPr>
              <w:rPr>
                <w:rFonts w:ascii="Times New Roman" w:eastAsia="Times New Roman" w:hAnsi="Times New Roman" w:cs="Times New Roman"/>
                <w:b/>
                <w:bCs/>
                <w:color w:val="000000"/>
                <w:sz w:val="28"/>
                <w:szCs w:val="28"/>
              </w:rPr>
            </w:pPr>
          </w:p>
          <w:p w14:paraId="40E3FA74" w14:textId="77777777" w:rsidR="0095067A" w:rsidRDefault="0095067A" w:rsidP="00606C97">
            <w:pPr>
              <w:rPr>
                <w:rFonts w:ascii="Times New Roman" w:eastAsia="Times New Roman" w:hAnsi="Times New Roman" w:cs="Times New Roman"/>
                <w:b/>
                <w:bCs/>
                <w:color w:val="000000"/>
                <w:sz w:val="28"/>
                <w:szCs w:val="28"/>
              </w:rPr>
            </w:pPr>
          </w:p>
          <w:p w14:paraId="050C0D3C" w14:textId="77777777" w:rsidR="0095067A" w:rsidRDefault="0095067A" w:rsidP="00606C97">
            <w:pPr>
              <w:rPr>
                <w:rFonts w:ascii="Times New Roman" w:eastAsia="Times New Roman" w:hAnsi="Times New Roman" w:cs="Times New Roman"/>
                <w:b/>
                <w:bCs/>
                <w:color w:val="000000"/>
                <w:sz w:val="28"/>
                <w:szCs w:val="28"/>
              </w:rPr>
            </w:pPr>
          </w:p>
          <w:p w14:paraId="3A646926" w14:textId="77777777" w:rsidR="0095067A" w:rsidRDefault="0095067A" w:rsidP="00606C97">
            <w:pPr>
              <w:rPr>
                <w:rFonts w:ascii="Times New Roman" w:eastAsia="Times New Roman" w:hAnsi="Times New Roman" w:cs="Times New Roman"/>
                <w:b/>
                <w:bCs/>
                <w:color w:val="000000"/>
                <w:sz w:val="28"/>
                <w:szCs w:val="28"/>
              </w:rPr>
            </w:pPr>
          </w:p>
          <w:p w14:paraId="38238F5F" w14:textId="6C014B75" w:rsidR="00366A4F" w:rsidRPr="00520C33" w:rsidRDefault="00366A4F" w:rsidP="00606C97">
            <w:pPr>
              <w:rPr>
                <w:rFonts w:ascii="Times New Roman" w:eastAsia="Times New Roman" w:hAnsi="Times New Roman" w:cs="Times New Roman"/>
                <w:b/>
                <w:bCs/>
                <w:color w:val="000000"/>
                <w:sz w:val="28"/>
                <w:szCs w:val="28"/>
              </w:rPr>
            </w:pPr>
          </w:p>
        </w:tc>
      </w:tr>
    </w:tbl>
    <w:p w14:paraId="4A427A0C" w14:textId="77777777" w:rsidR="0095067A" w:rsidRDefault="0095067A" w:rsidP="00606C97">
      <w:pPr>
        <w:rPr>
          <w:rFonts w:ascii="Times New Roman" w:eastAsia="Times New Roman" w:hAnsi="Times New Roman" w:cs="Times New Roman"/>
          <w:color w:val="000000"/>
        </w:rPr>
      </w:pPr>
    </w:p>
    <w:p w14:paraId="6C26E15F" w14:textId="64E5380A" w:rsidR="0095067A" w:rsidRPr="00697304" w:rsidRDefault="0095067A" w:rsidP="00606C97">
      <w:pPr>
        <w:rPr>
          <w:rFonts w:ascii="Times New Roman" w:eastAsia="Times New Roman" w:hAnsi="Times New Roman" w:cs="Times New Roman"/>
          <w:b/>
          <w:bCs/>
          <w:color w:val="000000"/>
        </w:rPr>
      </w:pPr>
      <w:r w:rsidRPr="00697304">
        <w:rPr>
          <w:rFonts w:ascii="Times New Roman" w:eastAsia="Times New Roman" w:hAnsi="Times New Roman" w:cs="Times New Roman"/>
          <w:b/>
          <w:bCs/>
          <w:color w:val="000000"/>
        </w:rPr>
        <w:lastRenderedPageBreak/>
        <w:t xml:space="preserve">Table </w:t>
      </w:r>
      <w:r w:rsidR="00E839CE" w:rsidRPr="00697304">
        <w:rPr>
          <w:rFonts w:ascii="Times New Roman" w:eastAsia="Times New Roman" w:hAnsi="Times New Roman" w:cs="Times New Roman"/>
          <w:b/>
          <w:bCs/>
          <w:color w:val="000000"/>
        </w:rPr>
        <w:t>2</w:t>
      </w:r>
      <w:r w:rsidRPr="00697304">
        <w:rPr>
          <w:rFonts w:ascii="Times New Roman" w:eastAsia="Times New Roman" w:hAnsi="Times New Roman" w:cs="Times New Roman"/>
          <w:b/>
          <w:bCs/>
          <w:color w:val="000000"/>
        </w:rPr>
        <w:t>—OLS Regressions examining mediation potential of scientific attitudes on policy attitudes</w:t>
      </w:r>
    </w:p>
    <w:p w14:paraId="7A488DDD" w14:textId="77777777" w:rsidR="0095067A" w:rsidRDefault="0095067A" w:rsidP="00606C97">
      <w:pPr>
        <w:rPr>
          <w:rFonts w:ascii="Times New Roman" w:eastAsia="Times New Roman" w:hAnsi="Times New Roman" w:cs="Times New Roman"/>
          <w:b/>
          <w:bCs/>
          <w:color w:val="000000"/>
          <w:sz w:val="28"/>
          <w:szCs w:val="28"/>
        </w:rPr>
      </w:pPr>
    </w:p>
    <w:tbl>
      <w:tblPr>
        <w:tblW w:w="9483" w:type="dxa"/>
        <w:tblInd w:w="93" w:type="dxa"/>
        <w:tblLook w:val="04A0" w:firstRow="1" w:lastRow="0" w:firstColumn="1" w:lastColumn="0" w:noHBand="0" w:noVBand="1"/>
      </w:tblPr>
      <w:tblGrid>
        <w:gridCol w:w="2298"/>
        <w:gridCol w:w="1175"/>
        <w:gridCol w:w="1220"/>
        <w:gridCol w:w="1175"/>
        <w:gridCol w:w="1220"/>
        <w:gridCol w:w="1175"/>
        <w:gridCol w:w="1220"/>
      </w:tblGrid>
      <w:tr w:rsidR="0095067A" w:rsidRPr="00520C33" w14:paraId="3FA80B96" w14:textId="77777777" w:rsidTr="0095067A">
        <w:trPr>
          <w:trHeight w:val="600"/>
        </w:trPr>
        <w:tc>
          <w:tcPr>
            <w:tcW w:w="2298" w:type="dxa"/>
            <w:tcBorders>
              <w:top w:val="nil"/>
              <w:left w:val="nil"/>
              <w:bottom w:val="nil"/>
              <w:right w:val="nil"/>
            </w:tcBorders>
            <w:shd w:val="clear" w:color="auto" w:fill="auto"/>
            <w:noWrap/>
            <w:vAlign w:val="bottom"/>
            <w:hideMark/>
          </w:tcPr>
          <w:p w14:paraId="2EB0E519" w14:textId="1E9EB996" w:rsidR="0095067A" w:rsidRPr="00520C33" w:rsidRDefault="0095067A" w:rsidP="00606C97">
            <w:pPr>
              <w:rPr>
                <w:rFonts w:ascii="Times New Roman" w:eastAsia="Times New Roman" w:hAnsi="Times New Roman" w:cs="Times New Roman"/>
                <w:color w:val="000000"/>
              </w:rPr>
            </w:pPr>
          </w:p>
        </w:tc>
        <w:tc>
          <w:tcPr>
            <w:tcW w:w="2395" w:type="dxa"/>
            <w:gridSpan w:val="2"/>
            <w:tcBorders>
              <w:top w:val="nil"/>
              <w:left w:val="nil"/>
              <w:bottom w:val="nil"/>
              <w:right w:val="nil"/>
            </w:tcBorders>
            <w:shd w:val="clear" w:color="auto" w:fill="auto"/>
            <w:vAlign w:val="center"/>
            <w:hideMark/>
          </w:tcPr>
          <w:p w14:paraId="4DEF3090" w14:textId="77777777" w:rsidR="0095067A" w:rsidRDefault="0095067A" w:rsidP="00606C97">
            <w:pPr>
              <w:jc w:val="center"/>
              <w:rPr>
                <w:rFonts w:ascii="Times New Roman" w:eastAsia="Times New Roman" w:hAnsi="Times New Roman" w:cs="Times New Roman"/>
                <w:color w:val="000000"/>
              </w:rPr>
            </w:pPr>
          </w:p>
          <w:p w14:paraId="24FA71E4" w14:textId="77777777" w:rsidR="007064FE" w:rsidRDefault="0095067A" w:rsidP="00606C97">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 xml:space="preserve">Model 1 </w:t>
            </w:r>
          </w:p>
          <w:p w14:paraId="5351C952" w14:textId="36EFF9EA" w:rsidR="0095067A" w:rsidRPr="00520C33" w:rsidRDefault="0095067A" w:rsidP="00606C97">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(Attitude Scores)</w:t>
            </w:r>
          </w:p>
        </w:tc>
        <w:tc>
          <w:tcPr>
            <w:tcW w:w="2395" w:type="dxa"/>
            <w:gridSpan w:val="2"/>
            <w:tcBorders>
              <w:top w:val="nil"/>
              <w:left w:val="nil"/>
              <w:bottom w:val="nil"/>
              <w:right w:val="nil"/>
            </w:tcBorders>
            <w:shd w:val="clear" w:color="auto" w:fill="auto"/>
            <w:vAlign w:val="center"/>
            <w:hideMark/>
          </w:tcPr>
          <w:p w14:paraId="0A051254" w14:textId="77777777" w:rsidR="00193C42" w:rsidRDefault="00193C42" w:rsidP="00606C97">
            <w:pPr>
              <w:jc w:val="center"/>
              <w:rPr>
                <w:rFonts w:ascii="Times New Roman" w:eastAsia="Times New Roman" w:hAnsi="Times New Roman" w:cs="Times New Roman"/>
                <w:color w:val="000000"/>
              </w:rPr>
            </w:pPr>
          </w:p>
          <w:p w14:paraId="2F5367CA" w14:textId="77777777" w:rsidR="007064FE" w:rsidRDefault="0095067A" w:rsidP="00606C97">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 xml:space="preserve">Model 2 </w:t>
            </w:r>
          </w:p>
          <w:p w14:paraId="03A53572" w14:textId="2DC18BCC" w:rsidR="0095067A" w:rsidRPr="00520C33" w:rsidRDefault="0095067A" w:rsidP="00606C97">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(Policy Scores)</w:t>
            </w:r>
          </w:p>
        </w:tc>
        <w:tc>
          <w:tcPr>
            <w:tcW w:w="2395" w:type="dxa"/>
            <w:gridSpan w:val="2"/>
            <w:tcBorders>
              <w:top w:val="nil"/>
              <w:left w:val="nil"/>
              <w:bottom w:val="nil"/>
              <w:right w:val="nil"/>
            </w:tcBorders>
            <w:shd w:val="clear" w:color="auto" w:fill="auto"/>
            <w:vAlign w:val="center"/>
            <w:hideMark/>
          </w:tcPr>
          <w:p w14:paraId="7F9CCC45" w14:textId="77777777" w:rsidR="00193C42" w:rsidRDefault="00193C42" w:rsidP="00606C97">
            <w:pPr>
              <w:jc w:val="center"/>
              <w:rPr>
                <w:rFonts w:ascii="Times New Roman" w:eastAsia="Times New Roman" w:hAnsi="Times New Roman" w:cs="Times New Roman"/>
                <w:color w:val="000000"/>
              </w:rPr>
            </w:pPr>
          </w:p>
          <w:p w14:paraId="751CDBA9" w14:textId="77777777" w:rsidR="007064FE" w:rsidRDefault="0095067A" w:rsidP="00606C97">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 xml:space="preserve">Model 3 </w:t>
            </w:r>
          </w:p>
          <w:p w14:paraId="7400040B" w14:textId="6F23D854" w:rsidR="0095067A" w:rsidRPr="00520C33" w:rsidRDefault="0095067A" w:rsidP="00606C97">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(Policy Scores)</w:t>
            </w:r>
          </w:p>
        </w:tc>
      </w:tr>
      <w:tr w:rsidR="0095067A" w:rsidRPr="00520C33" w14:paraId="0D77134B" w14:textId="77777777" w:rsidTr="0095067A">
        <w:trPr>
          <w:trHeight w:val="320"/>
        </w:trPr>
        <w:tc>
          <w:tcPr>
            <w:tcW w:w="2298" w:type="dxa"/>
            <w:tcBorders>
              <w:top w:val="nil"/>
              <w:left w:val="nil"/>
              <w:bottom w:val="nil"/>
              <w:right w:val="nil"/>
            </w:tcBorders>
            <w:shd w:val="clear" w:color="auto" w:fill="auto"/>
            <w:noWrap/>
            <w:vAlign w:val="bottom"/>
            <w:hideMark/>
          </w:tcPr>
          <w:p w14:paraId="2CD1616B" w14:textId="77777777" w:rsidR="0095067A" w:rsidRPr="00520C33" w:rsidRDefault="0095067A" w:rsidP="00606C97">
            <w:pPr>
              <w:rPr>
                <w:rFonts w:ascii="Times New Roman" w:eastAsia="Times New Roman" w:hAnsi="Times New Roman" w:cs="Times New Roman"/>
                <w:color w:val="000000"/>
              </w:rPr>
            </w:pPr>
          </w:p>
        </w:tc>
        <w:tc>
          <w:tcPr>
            <w:tcW w:w="1175" w:type="dxa"/>
            <w:tcBorders>
              <w:top w:val="nil"/>
              <w:left w:val="nil"/>
              <w:bottom w:val="nil"/>
              <w:right w:val="nil"/>
            </w:tcBorders>
            <w:shd w:val="clear" w:color="auto" w:fill="auto"/>
            <w:noWrap/>
            <w:vAlign w:val="center"/>
            <w:hideMark/>
          </w:tcPr>
          <w:p w14:paraId="77931D3C" w14:textId="77777777" w:rsidR="0095067A" w:rsidRPr="00520C33" w:rsidRDefault="0095067A" w:rsidP="00B25852">
            <w:pPr>
              <w:jc w:val="cente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Estimate</w:t>
            </w:r>
          </w:p>
        </w:tc>
        <w:tc>
          <w:tcPr>
            <w:tcW w:w="1220" w:type="dxa"/>
            <w:tcBorders>
              <w:top w:val="nil"/>
              <w:left w:val="nil"/>
              <w:bottom w:val="nil"/>
              <w:right w:val="nil"/>
            </w:tcBorders>
            <w:shd w:val="clear" w:color="auto" w:fill="auto"/>
            <w:noWrap/>
            <w:vAlign w:val="center"/>
            <w:hideMark/>
          </w:tcPr>
          <w:p w14:paraId="61D57F0E" w14:textId="77777777" w:rsidR="0095067A" w:rsidRPr="00520C33" w:rsidRDefault="0095067A" w:rsidP="00B25852">
            <w:pPr>
              <w:jc w:val="cente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Std. Error</w:t>
            </w:r>
          </w:p>
        </w:tc>
        <w:tc>
          <w:tcPr>
            <w:tcW w:w="1175" w:type="dxa"/>
            <w:tcBorders>
              <w:top w:val="nil"/>
              <w:left w:val="nil"/>
              <w:bottom w:val="nil"/>
              <w:right w:val="nil"/>
            </w:tcBorders>
            <w:shd w:val="clear" w:color="auto" w:fill="auto"/>
            <w:noWrap/>
            <w:vAlign w:val="center"/>
            <w:hideMark/>
          </w:tcPr>
          <w:p w14:paraId="56782A74" w14:textId="77777777" w:rsidR="0095067A" w:rsidRPr="00520C33" w:rsidRDefault="0095067A" w:rsidP="00B25852">
            <w:pPr>
              <w:jc w:val="cente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Estimate</w:t>
            </w:r>
          </w:p>
        </w:tc>
        <w:tc>
          <w:tcPr>
            <w:tcW w:w="1220" w:type="dxa"/>
            <w:tcBorders>
              <w:top w:val="nil"/>
              <w:left w:val="nil"/>
              <w:bottom w:val="nil"/>
              <w:right w:val="nil"/>
            </w:tcBorders>
            <w:shd w:val="clear" w:color="auto" w:fill="auto"/>
            <w:noWrap/>
            <w:vAlign w:val="center"/>
            <w:hideMark/>
          </w:tcPr>
          <w:p w14:paraId="5B019355" w14:textId="77777777" w:rsidR="0095067A" w:rsidRPr="00520C33" w:rsidRDefault="0095067A" w:rsidP="00B25852">
            <w:pPr>
              <w:jc w:val="cente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Std. Error</w:t>
            </w:r>
          </w:p>
        </w:tc>
        <w:tc>
          <w:tcPr>
            <w:tcW w:w="1175" w:type="dxa"/>
            <w:tcBorders>
              <w:top w:val="nil"/>
              <w:left w:val="nil"/>
              <w:bottom w:val="nil"/>
              <w:right w:val="nil"/>
            </w:tcBorders>
            <w:shd w:val="clear" w:color="auto" w:fill="auto"/>
            <w:noWrap/>
            <w:vAlign w:val="center"/>
            <w:hideMark/>
          </w:tcPr>
          <w:p w14:paraId="667E12FF" w14:textId="77777777" w:rsidR="0095067A" w:rsidRPr="00520C33" w:rsidRDefault="0095067A" w:rsidP="00B25852">
            <w:pPr>
              <w:jc w:val="cente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Estimate</w:t>
            </w:r>
          </w:p>
        </w:tc>
        <w:tc>
          <w:tcPr>
            <w:tcW w:w="1220" w:type="dxa"/>
            <w:tcBorders>
              <w:top w:val="nil"/>
              <w:left w:val="nil"/>
              <w:bottom w:val="nil"/>
              <w:right w:val="nil"/>
            </w:tcBorders>
            <w:shd w:val="clear" w:color="auto" w:fill="auto"/>
            <w:noWrap/>
            <w:vAlign w:val="center"/>
            <w:hideMark/>
          </w:tcPr>
          <w:p w14:paraId="0DABA8CA" w14:textId="77777777" w:rsidR="0095067A" w:rsidRPr="00520C33" w:rsidRDefault="0095067A" w:rsidP="00B25852">
            <w:pPr>
              <w:jc w:val="cente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Std. Error</w:t>
            </w:r>
          </w:p>
        </w:tc>
      </w:tr>
      <w:tr w:rsidR="0095067A" w:rsidRPr="00520C33" w14:paraId="285CC10D" w14:textId="77777777" w:rsidTr="0095067A">
        <w:trPr>
          <w:trHeight w:val="320"/>
        </w:trPr>
        <w:tc>
          <w:tcPr>
            <w:tcW w:w="2298" w:type="dxa"/>
            <w:tcBorders>
              <w:top w:val="double" w:sz="6" w:space="0" w:color="auto"/>
              <w:left w:val="nil"/>
              <w:bottom w:val="nil"/>
              <w:right w:val="nil"/>
            </w:tcBorders>
            <w:shd w:val="clear" w:color="auto" w:fill="auto"/>
            <w:noWrap/>
            <w:vAlign w:val="bottom"/>
            <w:hideMark/>
          </w:tcPr>
          <w:p w14:paraId="2C2BE9C8"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Republican</w:t>
            </w:r>
          </w:p>
        </w:tc>
        <w:tc>
          <w:tcPr>
            <w:tcW w:w="1175" w:type="dxa"/>
            <w:tcBorders>
              <w:top w:val="double" w:sz="6" w:space="0" w:color="auto"/>
              <w:left w:val="nil"/>
              <w:bottom w:val="nil"/>
              <w:right w:val="nil"/>
            </w:tcBorders>
            <w:shd w:val="clear" w:color="auto" w:fill="auto"/>
            <w:noWrap/>
            <w:hideMark/>
          </w:tcPr>
          <w:p w14:paraId="2BB466B7"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0.14</w:t>
            </w:r>
          </w:p>
        </w:tc>
        <w:tc>
          <w:tcPr>
            <w:tcW w:w="1220" w:type="dxa"/>
            <w:tcBorders>
              <w:top w:val="double" w:sz="6" w:space="0" w:color="auto"/>
              <w:left w:val="nil"/>
              <w:bottom w:val="nil"/>
              <w:right w:val="nil"/>
            </w:tcBorders>
            <w:shd w:val="clear" w:color="auto" w:fill="auto"/>
            <w:noWrap/>
            <w:hideMark/>
          </w:tcPr>
          <w:p w14:paraId="42D531C7"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0.060</w:t>
            </w:r>
          </w:p>
        </w:tc>
        <w:tc>
          <w:tcPr>
            <w:tcW w:w="1175" w:type="dxa"/>
            <w:tcBorders>
              <w:top w:val="double" w:sz="6" w:space="0" w:color="auto"/>
              <w:left w:val="nil"/>
              <w:bottom w:val="nil"/>
              <w:right w:val="nil"/>
            </w:tcBorders>
            <w:shd w:val="clear" w:color="auto" w:fill="auto"/>
            <w:noWrap/>
            <w:hideMark/>
          </w:tcPr>
          <w:p w14:paraId="07E37B15"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0.07</w:t>
            </w:r>
          </w:p>
        </w:tc>
        <w:tc>
          <w:tcPr>
            <w:tcW w:w="1220" w:type="dxa"/>
            <w:tcBorders>
              <w:top w:val="double" w:sz="6" w:space="0" w:color="auto"/>
              <w:left w:val="nil"/>
              <w:bottom w:val="nil"/>
              <w:right w:val="nil"/>
            </w:tcBorders>
            <w:shd w:val="clear" w:color="auto" w:fill="auto"/>
            <w:noWrap/>
            <w:hideMark/>
          </w:tcPr>
          <w:p w14:paraId="3CF59BA9"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0.071</w:t>
            </w:r>
          </w:p>
        </w:tc>
        <w:tc>
          <w:tcPr>
            <w:tcW w:w="1175" w:type="dxa"/>
            <w:tcBorders>
              <w:top w:val="double" w:sz="6" w:space="0" w:color="auto"/>
              <w:left w:val="nil"/>
              <w:bottom w:val="nil"/>
              <w:right w:val="nil"/>
            </w:tcBorders>
            <w:shd w:val="clear" w:color="auto" w:fill="auto"/>
            <w:noWrap/>
            <w:hideMark/>
          </w:tcPr>
          <w:p w14:paraId="356183BA"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0.00</w:t>
            </w:r>
          </w:p>
        </w:tc>
        <w:tc>
          <w:tcPr>
            <w:tcW w:w="1220" w:type="dxa"/>
            <w:tcBorders>
              <w:top w:val="double" w:sz="6" w:space="0" w:color="auto"/>
              <w:left w:val="nil"/>
              <w:bottom w:val="nil"/>
              <w:right w:val="nil"/>
            </w:tcBorders>
            <w:shd w:val="clear" w:color="auto" w:fill="auto"/>
            <w:noWrap/>
            <w:hideMark/>
          </w:tcPr>
          <w:p w14:paraId="79074E88"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0.065</w:t>
            </w:r>
          </w:p>
        </w:tc>
      </w:tr>
      <w:tr w:rsidR="0095067A" w:rsidRPr="00520C33" w14:paraId="0D4AA4FD" w14:textId="77777777" w:rsidTr="0095067A">
        <w:trPr>
          <w:trHeight w:val="300"/>
        </w:trPr>
        <w:tc>
          <w:tcPr>
            <w:tcW w:w="2298" w:type="dxa"/>
            <w:tcBorders>
              <w:top w:val="nil"/>
              <w:left w:val="nil"/>
              <w:bottom w:val="nil"/>
              <w:right w:val="nil"/>
            </w:tcBorders>
            <w:shd w:val="clear" w:color="auto" w:fill="auto"/>
            <w:noWrap/>
            <w:vAlign w:val="bottom"/>
            <w:hideMark/>
          </w:tcPr>
          <w:p w14:paraId="0966DD21"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Democrat</w:t>
            </w:r>
          </w:p>
        </w:tc>
        <w:tc>
          <w:tcPr>
            <w:tcW w:w="1175" w:type="dxa"/>
            <w:tcBorders>
              <w:top w:val="nil"/>
              <w:left w:val="nil"/>
              <w:bottom w:val="nil"/>
              <w:right w:val="nil"/>
            </w:tcBorders>
            <w:shd w:val="clear" w:color="auto" w:fill="auto"/>
            <w:noWrap/>
            <w:hideMark/>
          </w:tcPr>
          <w:p w14:paraId="4A3DE074"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0.33</w:t>
            </w:r>
          </w:p>
        </w:tc>
        <w:tc>
          <w:tcPr>
            <w:tcW w:w="1220" w:type="dxa"/>
            <w:tcBorders>
              <w:top w:val="nil"/>
              <w:left w:val="nil"/>
              <w:bottom w:val="nil"/>
              <w:right w:val="nil"/>
            </w:tcBorders>
            <w:shd w:val="clear" w:color="auto" w:fill="auto"/>
            <w:noWrap/>
            <w:hideMark/>
          </w:tcPr>
          <w:p w14:paraId="42D89516"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0.058</w:t>
            </w:r>
          </w:p>
        </w:tc>
        <w:tc>
          <w:tcPr>
            <w:tcW w:w="1175" w:type="dxa"/>
            <w:tcBorders>
              <w:top w:val="nil"/>
              <w:left w:val="nil"/>
              <w:bottom w:val="nil"/>
              <w:right w:val="nil"/>
            </w:tcBorders>
            <w:shd w:val="clear" w:color="auto" w:fill="auto"/>
            <w:noWrap/>
            <w:hideMark/>
          </w:tcPr>
          <w:p w14:paraId="09DC49C2"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0.41</w:t>
            </w:r>
          </w:p>
        </w:tc>
        <w:tc>
          <w:tcPr>
            <w:tcW w:w="1220" w:type="dxa"/>
            <w:tcBorders>
              <w:top w:val="nil"/>
              <w:left w:val="nil"/>
              <w:bottom w:val="nil"/>
              <w:right w:val="nil"/>
            </w:tcBorders>
            <w:shd w:val="clear" w:color="auto" w:fill="auto"/>
            <w:noWrap/>
            <w:hideMark/>
          </w:tcPr>
          <w:p w14:paraId="63064601"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0.069</w:t>
            </w:r>
          </w:p>
        </w:tc>
        <w:tc>
          <w:tcPr>
            <w:tcW w:w="1175" w:type="dxa"/>
            <w:tcBorders>
              <w:top w:val="nil"/>
              <w:left w:val="nil"/>
              <w:bottom w:val="nil"/>
              <w:right w:val="nil"/>
            </w:tcBorders>
            <w:shd w:val="clear" w:color="auto" w:fill="auto"/>
            <w:noWrap/>
            <w:hideMark/>
          </w:tcPr>
          <w:p w14:paraId="02B88CDA"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0.24</w:t>
            </w:r>
          </w:p>
        </w:tc>
        <w:tc>
          <w:tcPr>
            <w:tcW w:w="1220" w:type="dxa"/>
            <w:tcBorders>
              <w:top w:val="nil"/>
              <w:left w:val="nil"/>
              <w:bottom w:val="nil"/>
              <w:right w:val="nil"/>
            </w:tcBorders>
            <w:shd w:val="clear" w:color="auto" w:fill="auto"/>
            <w:noWrap/>
            <w:hideMark/>
          </w:tcPr>
          <w:p w14:paraId="7D003DAA"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0.064</w:t>
            </w:r>
          </w:p>
        </w:tc>
      </w:tr>
      <w:tr w:rsidR="0095067A" w:rsidRPr="00520C33" w14:paraId="15A919FF" w14:textId="77777777" w:rsidTr="0095067A">
        <w:trPr>
          <w:trHeight w:val="300"/>
        </w:trPr>
        <w:tc>
          <w:tcPr>
            <w:tcW w:w="2298" w:type="dxa"/>
            <w:tcBorders>
              <w:top w:val="nil"/>
              <w:left w:val="nil"/>
              <w:bottom w:val="nil"/>
              <w:right w:val="nil"/>
            </w:tcBorders>
            <w:shd w:val="clear" w:color="auto" w:fill="auto"/>
            <w:noWrap/>
            <w:vAlign w:val="bottom"/>
            <w:hideMark/>
          </w:tcPr>
          <w:p w14:paraId="03A83CA1"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Ideology</w:t>
            </w:r>
          </w:p>
        </w:tc>
        <w:tc>
          <w:tcPr>
            <w:tcW w:w="1175" w:type="dxa"/>
            <w:tcBorders>
              <w:top w:val="nil"/>
              <w:left w:val="nil"/>
              <w:bottom w:val="nil"/>
              <w:right w:val="nil"/>
            </w:tcBorders>
            <w:shd w:val="clear" w:color="auto" w:fill="auto"/>
            <w:noWrap/>
            <w:hideMark/>
          </w:tcPr>
          <w:p w14:paraId="682AA13C"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-0.27</w:t>
            </w:r>
          </w:p>
        </w:tc>
        <w:tc>
          <w:tcPr>
            <w:tcW w:w="1220" w:type="dxa"/>
            <w:tcBorders>
              <w:top w:val="nil"/>
              <w:left w:val="nil"/>
              <w:bottom w:val="nil"/>
              <w:right w:val="nil"/>
            </w:tcBorders>
            <w:shd w:val="clear" w:color="auto" w:fill="auto"/>
            <w:noWrap/>
            <w:hideMark/>
          </w:tcPr>
          <w:p w14:paraId="46787634"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0.019</w:t>
            </w:r>
          </w:p>
        </w:tc>
        <w:tc>
          <w:tcPr>
            <w:tcW w:w="1175" w:type="dxa"/>
            <w:tcBorders>
              <w:top w:val="nil"/>
              <w:left w:val="nil"/>
              <w:bottom w:val="nil"/>
              <w:right w:val="nil"/>
            </w:tcBorders>
            <w:shd w:val="clear" w:color="auto" w:fill="auto"/>
            <w:noWrap/>
            <w:hideMark/>
          </w:tcPr>
          <w:p w14:paraId="165B88F4"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-0.22</w:t>
            </w:r>
          </w:p>
        </w:tc>
        <w:tc>
          <w:tcPr>
            <w:tcW w:w="1220" w:type="dxa"/>
            <w:tcBorders>
              <w:top w:val="nil"/>
              <w:left w:val="nil"/>
              <w:bottom w:val="nil"/>
              <w:right w:val="nil"/>
            </w:tcBorders>
            <w:shd w:val="clear" w:color="auto" w:fill="auto"/>
            <w:noWrap/>
            <w:hideMark/>
          </w:tcPr>
          <w:p w14:paraId="50A1A6DF"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0.022</w:t>
            </w:r>
          </w:p>
        </w:tc>
        <w:tc>
          <w:tcPr>
            <w:tcW w:w="1175" w:type="dxa"/>
            <w:tcBorders>
              <w:top w:val="nil"/>
              <w:left w:val="nil"/>
              <w:bottom w:val="nil"/>
              <w:right w:val="nil"/>
            </w:tcBorders>
            <w:shd w:val="clear" w:color="auto" w:fill="auto"/>
            <w:noWrap/>
            <w:hideMark/>
          </w:tcPr>
          <w:p w14:paraId="648B959F"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-0.09</w:t>
            </w:r>
          </w:p>
        </w:tc>
        <w:tc>
          <w:tcPr>
            <w:tcW w:w="1220" w:type="dxa"/>
            <w:tcBorders>
              <w:top w:val="nil"/>
              <w:left w:val="nil"/>
              <w:bottom w:val="nil"/>
              <w:right w:val="nil"/>
            </w:tcBorders>
            <w:shd w:val="clear" w:color="auto" w:fill="auto"/>
            <w:noWrap/>
            <w:hideMark/>
          </w:tcPr>
          <w:p w14:paraId="59F7E215"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0.022</w:t>
            </w:r>
          </w:p>
        </w:tc>
      </w:tr>
      <w:tr w:rsidR="0095067A" w:rsidRPr="00520C33" w14:paraId="4823517A" w14:textId="77777777" w:rsidTr="0095067A">
        <w:trPr>
          <w:trHeight w:val="300"/>
        </w:trPr>
        <w:tc>
          <w:tcPr>
            <w:tcW w:w="2298" w:type="dxa"/>
            <w:tcBorders>
              <w:top w:val="nil"/>
              <w:left w:val="nil"/>
              <w:bottom w:val="nil"/>
              <w:right w:val="nil"/>
            </w:tcBorders>
            <w:shd w:val="clear" w:color="auto" w:fill="auto"/>
            <w:noWrap/>
            <w:vAlign w:val="bottom"/>
            <w:hideMark/>
          </w:tcPr>
          <w:p w14:paraId="1357015D"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Science Knowledge</w:t>
            </w:r>
          </w:p>
        </w:tc>
        <w:tc>
          <w:tcPr>
            <w:tcW w:w="1175" w:type="dxa"/>
            <w:tcBorders>
              <w:top w:val="nil"/>
              <w:left w:val="nil"/>
              <w:bottom w:val="nil"/>
              <w:right w:val="nil"/>
            </w:tcBorders>
            <w:shd w:val="clear" w:color="auto" w:fill="auto"/>
            <w:noWrap/>
            <w:hideMark/>
          </w:tcPr>
          <w:p w14:paraId="0BDC0955"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w:t>
            </w:r>
          </w:p>
        </w:tc>
        <w:tc>
          <w:tcPr>
            <w:tcW w:w="1220" w:type="dxa"/>
            <w:tcBorders>
              <w:top w:val="nil"/>
              <w:left w:val="nil"/>
              <w:bottom w:val="nil"/>
              <w:right w:val="nil"/>
            </w:tcBorders>
            <w:shd w:val="clear" w:color="auto" w:fill="auto"/>
            <w:noWrap/>
            <w:hideMark/>
          </w:tcPr>
          <w:p w14:paraId="135EAC5E"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0.020</w:t>
            </w:r>
          </w:p>
        </w:tc>
        <w:tc>
          <w:tcPr>
            <w:tcW w:w="1175" w:type="dxa"/>
            <w:tcBorders>
              <w:top w:val="nil"/>
              <w:left w:val="nil"/>
              <w:bottom w:val="nil"/>
              <w:right w:val="nil"/>
            </w:tcBorders>
            <w:shd w:val="clear" w:color="auto" w:fill="auto"/>
            <w:noWrap/>
            <w:hideMark/>
          </w:tcPr>
          <w:p w14:paraId="32074540"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0.04</w:t>
            </w:r>
          </w:p>
        </w:tc>
        <w:tc>
          <w:tcPr>
            <w:tcW w:w="1220" w:type="dxa"/>
            <w:tcBorders>
              <w:top w:val="nil"/>
              <w:left w:val="nil"/>
              <w:bottom w:val="nil"/>
              <w:right w:val="nil"/>
            </w:tcBorders>
            <w:shd w:val="clear" w:color="auto" w:fill="auto"/>
            <w:noWrap/>
            <w:hideMark/>
          </w:tcPr>
          <w:p w14:paraId="5BF87D71"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0.024</w:t>
            </w:r>
          </w:p>
        </w:tc>
        <w:tc>
          <w:tcPr>
            <w:tcW w:w="1175" w:type="dxa"/>
            <w:tcBorders>
              <w:top w:val="nil"/>
              <w:left w:val="nil"/>
              <w:bottom w:val="nil"/>
              <w:right w:val="nil"/>
            </w:tcBorders>
            <w:shd w:val="clear" w:color="auto" w:fill="auto"/>
            <w:noWrap/>
            <w:hideMark/>
          </w:tcPr>
          <w:p w14:paraId="66F1460B"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0.01</w:t>
            </w:r>
          </w:p>
        </w:tc>
        <w:tc>
          <w:tcPr>
            <w:tcW w:w="1220" w:type="dxa"/>
            <w:tcBorders>
              <w:top w:val="nil"/>
              <w:left w:val="nil"/>
              <w:bottom w:val="nil"/>
              <w:right w:val="nil"/>
            </w:tcBorders>
            <w:shd w:val="clear" w:color="auto" w:fill="auto"/>
            <w:noWrap/>
            <w:hideMark/>
          </w:tcPr>
          <w:p w14:paraId="511906B6"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0.022</w:t>
            </w:r>
          </w:p>
        </w:tc>
      </w:tr>
      <w:tr w:rsidR="0095067A" w:rsidRPr="00520C33" w14:paraId="5440B401" w14:textId="77777777" w:rsidTr="0095067A">
        <w:trPr>
          <w:trHeight w:val="300"/>
        </w:trPr>
        <w:tc>
          <w:tcPr>
            <w:tcW w:w="2298" w:type="dxa"/>
            <w:tcBorders>
              <w:top w:val="nil"/>
              <w:left w:val="nil"/>
              <w:bottom w:val="nil"/>
              <w:right w:val="nil"/>
            </w:tcBorders>
            <w:shd w:val="clear" w:color="auto" w:fill="auto"/>
            <w:noWrap/>
            <w:vAlign w:val="bottom"/>
            <w:hideMark/>
          </w:tcPr>
          <w:p w14:paraId="0DF99B9A"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Female</w:t>
            </w:r>
          </w:p>
        </w:tc>
        <w:tc>
          <w:tcPr>
            <w:tcW w:w="1175" w:type="dxa"/>
            <w:tcBorders>
              <w:top w:val="nil"/>
              <w:left w:val="nil"/>
              <w:bottom w:val="nil"/>
              <w:right w:val="nil"/>
            </w:tcBorders>
            <w:shd w:val="clear" w:color="auto" w:fill="auto"/>
            <w:noWrap/>
            <w:hideMark/>
          </w:tcPr>
          <w:p w14:paraId="3BD31419"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w:t>
            </w:r>
          </w:p>
        </w:tc>
        <w:tc>
          <w:tcPr>
            <w:tcW w:w="1220" w:type="dxa"/>
            <w:tcBorders>
              <w:top w:val="nil"/>
              <w:left w:val="nil"/>
              <w:bottom w:val="nil"/>
              <w:right w:val="nil"/>
            </w:tcBorders>
            <w:shd w:val="clear" w:color="auto" w:fill="auto"/>
            <w:noWrap/>
            <w:hideMark/>
          </w:tcPr>
          <w:p w14:paraId="2BB6E2EB"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0.047</w:t>
            </w:r>
          </w:p>
        </w:tc>
        <w:tc>
          <w:tcPr>
            <w:tcW w:w="1175" w:type="dxa"/>
            <w:tcBorders>
              <w:top w:val="nil"/>
              <w:left w:val="nil"/>
              <w:bottom w:val="nil"/>
              <w:right w:val="nil"/>
            </w:tcBorders>
            <w:shd w:val="clear" w:color="auto" w:fill="auto"/>
            <w:noWrap/>
            <w:hideMark/>
          </w:tcPr>
          <w:p w14:paraId="222C1110"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0.10</w:t>
            </w:r>
          </w:p>
        </w:tc>
        <w:tc>
          <w:tcPr>
            <w:tcW w:w="1220" w:type="dxa"/>
            <w:tcBorders>
              <w:top w:val="nil"/>
              <w:left w:val="nil"/>
              <w:bottom w:val="nil"/>
              <w:right w:val="nil"/>
            </w:tcBorders>
            <w:shd w:val="clear" w:color="auto" w:fill="auto"/>
            <w:noWrap/>
            <w:hideMark/>
          </w:tcPr>
          <w:p w14:paraId="0F97556D"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0.056</w:t>
            </w:r>
          </w:p>
        </w:tc>
        <w:tc>
          <w:tcPr>
            <w:tcW w:w="1175" w:type="dxa"/>
            <w:tcBorders>
              <w:top w:val="nil"/>
              <w:left w:val="nil"/>
              <w:bottom w:val="nil"/>
              <w:right w:val="nil"/>
            </w:tcBorders>
            <w:shd w:val="clear" w:color="auto" w:fill="auto"/>
            <w:noWrap/>
            <w:hideMark/>
          </w:tcPr>
          <w:p w14:paraId="3BB4FC6E"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0.08</w:t>
            </w:r>
          </w:p>
        </w:tc>
        <w:tc>
          <w:tcPr>
            <w:tcW w:w="1220" w:type="dxa"/>
            <w:tcBorders>
              <w:top w:val="nil"/>
              <w:left w:val="nil"/>
              <w:bottom w:val="nil"/>
              <w:right w:val="nil"/>
            </w:tcBorders>
            <w:shd w:val="clear" w:color="auto" w:fill="auto"/>
            <w:noWrap/>
            <w:hideMark/>
          </w:tcPr>
          <w:p w14:paraId="2944ECE4"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0.051</w:t>
            </w:r>
          </w:p>
        </w:tc>
      </w:tr>
      <w:tr w:rsidR="0095067A" w:rsidRPr="00520C33" w14:paraId="28738423" w14:textId="77777777" w:rsidTr="0095067A">
        <w:trPr>
          <w:trHeight w:val="300"/>
        </w:trPr>
        <w:tc>
          <w:tcPr>
            <w:tcW w:w="2298" w:type="dxa"/>
            <w:tcBorders>
              <w:top w:val="nil"/>
              <w:left w:val="nil"/>
              <w:bottom w:val="nil"/>
              <w:right w:val="nil"/>
            </w:tcBorders>
            <w:shd w:val="clear" w:color="auto" w:fill="auto"/>
            <w:noWrap/>
            <w:vAlign w:val="bottom"/>
            <w:hideMark/>
          </w:tcPr>
          <w:p w14:paraId="514667A6"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Under 30</w:t>
            </w:r>
          </w:p>
        </w:tc>
        <w:tc>
          <w:tcPr>
            <w:tcW w:w="1175" w:type="dxa"/>
            <w:tcBorders>
              <w:top w:val="nil"/>
              <w:left w:val="nil"/>
              <w:bottom w:val="nil"/>
              <w:right w:val="nil"/>
            </w:tcBorders>
            <w:shd w:val="clear" w:color="auto" w:fill="auto"/>
            <w:noWrap/>
            <w:hideMark/>
          </w:tcPr>
          <w:p w14:paraId="15032A9E"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0.19</w:t>
            </w:r>
          </w:p>
        </w:tc>
        <w:tc>
          <w:tcPr>
            <w:tcW w:w="1220" w:type="dxa"/>
            <w:tcBorders>
              <w:top w:val="nil"/>
              <w:left w:val="nil"/>
              <w:bottom w:val="nil"/>
              <w:right w:val="nil"/>
            </w:tcBorders>
            <w:shd w:val="clear" w:color="auto" w:fill="auto"/>
            <w:noWrap/>
            <w:hideMark/>
          </w:tcPr>
          <w:p w14:paraId="3586A4AC"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0.059</w:t>
            </w:r>
          </w:p>
        </w:tc>
        <w:tc>
          <w:tcPr>
            <w:tcW w:w="1175" w:type="dxa"/>
            <w:tcBorders>
              <w:top w:val="nil"/>
              <w:left w:val="nil"/>
              <w:bottom w:val="nil"/>
              <w:right w:val="nil"/>
            </w:tcBorders>
            <w:shd w:val="clear" w:color="auto" w:fill="auto"/>
            <w:noWrap/>
            <w:hideMark/>
          </w:tcPr>
          <w:p w14:paraId="096839F2"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0.00</w:t>
            </w:r>
          </w:p>
        </w:tc>
        <w:tc>
          <w:tcPr>
            <w:tcW w:w="1220" w:type="dxa"/>
            <w:tcBorders>
              <w:top w:val="nil"/>
              <w:left w:val="nil"/>
              <w:bottom w:val="nil"/>
              <w:right w:val="nil"/>
            </w:tcBorders>
            <w:shd w:val="clear" w:color="auto" w:fill="auto"/>
            <w:noWrap/>
            <w:hideMark/>
          </w:tcPr>
          <w:p w14:paraId="7E83BC1F"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0.070</w:t>
            </w:r>
          </w:p>
        </w:tc>
        <w:tc>
          <w:tcPr>
            <w:tcW w:w="1175" w:type="dxa"/>
            <w:tcBorders>
              <w:top w:val="nil"/>
              <w:left w:val="nil"/>
              <w:bottom w:val="nil"/>
              <w:right w:val="nil"/>
            </w:tcBorders>
            <w:shd w:val="clear" w:color="auto" w:fill="auto"/>
            <w:noWrap/>
            <w:hideMark/>
          </w:tcPr>
          <w:p w14:paraId="1ED4EED8"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-0.09</w:t>
            </w:r>
          </w:p>
        </w:tc>
        <w:tc>
          <w:tcPr>
            <w:tcW w:w="1220" w:type="dxa"/>
            <w:tcBorders>
              <w:top w:val="nil"/>
              <w:left w:val="nil"/>
              <w:bottom w:val="nil"/>
              <w:right w:val="nil"/>
            </w:tcBorders>
            <w:shd w:val="clear" w:color="auto" w:fill="auto"/>
            <w:noWrap/>
            <w:hideMark/>
          </w:tcPr>
          <w:p w14:paraId="69DB986D"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0.064</w:t>
            </w:r>
          </w:p>
        </w:tc>
      </w:tr>
      <w:tr w:rsidR="0095067A" w:rsidRPr="00520C33" w14:paraId="36D11E6E" w14:textId="77777777" w:rsidTr="0095067A">
        <w:trPr>
          <w:trHeight w:val="300"/>
        </w:trPr>
        <w:tc>
          <w:tcPr>
            <w:tcW w:w="2298" w:type="dxa"/>
            <w:tcBorders>
              <w:top w:val="nil"/>
              <w:left w:val="nil"/>
              <w:bottom w:val="nil"/>
              <w:right w:val="nil"/>
            </w:tcBorders>
            <w:shd w:val="clear" w:color="auto" w:fill="auto"/>
            <w:noWrap/>
            <w:vAlign w:val="bottom"/>
            <w:hideMark/>
          </w:tcPr>
          <w:p w14:paraId="72A0F3D3"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Over 65</w:t>
            </w:r>
          </w:p>
        </w:tc>
        <w:tc>
          <w:tcPr>
            <w:tcW w:w="1175" w:type="dxa"/>
            <w:tcBorders>
              <w:top w:val="nil"/>
              <w:left w:val="nil"/>
              <w:bottom w:val="nil"/>
              <w:right w:val="nil"/>
            </w:tcBorders>
            <w:shd w:val="clear" w:color="auto" w:fill="auto"/>
            <w:noWrap/>
            <w:hideMark/>
          </w:tcPr>
          <w:p w14:paraId="23B6DFF0"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-0.03</w:t>
            </w:r>
          </w:p>
        </w:tc>
        <w:tc>
          <w:tcPr>
            <w:tcW w:w="1220" w:type="dxa"/>
            <w:tcBorders>
              <w:top w:val="nil"/>
              <w:left w:val="nil"/>
              <w:bottom w:val="nil"/>
              <w:right w:val="nil"/>
            </w:tcBorders>
            <w:shd w:val="clear" w:color="auto" w:fill="auto"/>
            <w:noWrap/>
            <w:hideMark/>
          </w:tcPr>
          <w:p w14:paraId="39B9BE73"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0.061</w:t>
            </w:r>
          </w:p>
        </w:tc>
        <w:tc>
          <w:tcPr>
            <w:tcW w:w="1175" w:type="dxa"/>
            <w:tcBorders>
              <w:top w:val="nil"/>
              <w:left w:val="nil"/>
              <w:bottom w:val="nil"/>
              <w:right w:val="nil"/>
            </w:tcBorders>
            <w:shd w:val="clear" w:color="auto" w:fill="auto"/>
            <w:noWrap/>
            <w:hideMark/>
          </w:tcPr>
          <w:p w14:paraId="25CC0776"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-0.07</w:t>
            </w:r>
          </w:p>
        </w:tc>
        <w:tc>
          <w:tcPr>
            <w:tcW w:w="1220" w:type="dxa"/>
            <w:tcBorders>
              <w:top w:val="nil"/>
              <w:left w:val="nil"/>
              <w:bottom w:val="nil"/>
              <w:right w:val="nil"/>
            </w:tcBorders>
            <w:shd w:val="clear" w:color="auto" w:fill="auto"/>
            <w:noWrap/>
            <w:hideMark/>
          </w:tcPr>
          <w:p w14:paraId="1F4710DC"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0.072</w:t>
            </w:r>
          </w:p>
        </w:tc>
        <w:tc>
          <w:tcPr>
            <w:tcW w:w="1175" w:type="dxa"/>
            <w:tcBorders>
              <w:top w:val="nil"/>
              <w:left w:val="nil"/>
              <w:bottom w:val="nil"/>
              <w:right w:val="nil"/>
            </w:tcBorders>
            <w:shd w:val="clear" w:color="auto" w:fill="auto"/>
            <w:noWrap/>
            <w:hideMark/>
          </w:tcPr>
          <w:p w14:paraId="045E9D58"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w:t>
            </w:r>
          </w:p>
        </w:tc>
        <w:tc>
          <w:tcPr>
            <w:tcW w:w="1220" w:type="dxa"/>
            <w:tcBorders>
              <w:top w:val="nil"/>
              <w:left w:val="nil"/>
              <w:bottom w:val="nil"/>
              <w:right w:val="nil"/>
            </w:tcBorders>
            <w:shd w:val="clear" w:color="auto" w:fill="auto"/>
            <w:noWrap/>
            <w:hideMark/>
          </w:tcPr>
          <w:p w14:paraId="3CC6EF24"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0.065</w:t>
            </w:r>
          </w:p>
        </w:tc>
      </w:tr>
      <w:tr w:rsidR="0095067A" w:rsidRPr="00520C33" w14:paraId="62F23974" w14:textId="77777777" w:rsidTr="0095067A">
        <w:trPr>
          <w:trHeight w:val="300"/>
        </w:trPr>
        <w:tc>
          <w:tcPr>
            <w:tcW w:w="2298" w:type="dxa"/>
            <w:tcBorders>
              <w:top w:val="nil"/>
              <w:left w:val="nil"/>
              <w:bottom w:val="nil"/>
              <w:right w:val="nil"/>
            </w:tcBorders>
            <w:shd w:val="clear" w:color="auto" w:fill="auto"/>
            <w:noWrap/>
            <w:vAlign w:val="bottom"/>
            <w:hideMark/>
          </w:tcPr>
          <w:p w14:paraId="0F894073"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 xml:space="preserve">College </w:t>
            </w:r>
          </w:p>
        </w:tc>
        <w:tc>
          <w:tcPr>
            <w:tcW w:w="1175" w:type="dxa"/>
            <w:tcBorders>
              <w:top w:val="nil"/>
              <w:left w:val="nil"/>
              <w:bottom w:val="nil"/>
              <w:right w:val="nil"/>
            </w:tcBorders>
            <w:shd w:val="clear" w:color="auto" w:fill="auto"/>
            <w:noWrap/>
            <w:hideMark/>
          </w:tcPr>
          <w:p w14:paraId="1F7A3121"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0.21</w:t>
            </w:r>
          </w:p>
        </w:tc>
        <w:tc>
          <w:tcPr>
            <w:tcW w:w="1220" w:type="dxa"/>
            <w:tcBorders>
              <w:top w:val="nil"/>
              <w:left w:val="nil"/>
              <w:bottom w:val="nil"/>
              <w:right w:val="nil"/>
            </w:tcBorders>
            <w:shd w:val="clear" w:color="auto" w:fill="auto"/>
            <w:noWrap/>
            <w:hideMark/>
          </w:tcPr>
          <w:p w14:paraId="2DBB7F0E"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0.052</w:t>
            </w:r>
          </w:p>
        </w:tc>
        <w:tc>
          <w:tcPr>
            <w:tcW w:w="1175" w:type="dxa"/>
            <w:tcBorders>
              <w:top w:val="nil"/>
              <w:left w:val="nil"/>
              <w:bottom w:val="nil"/>
              <w:right w:val="nil"/>
            </w:tcBorders>
            <w:shd w:val="clear" w:color="auto" w:fill="auto"/>
            <w:noWrap/>
            <w:hideMark/>
          </w:tcPr>
          <w:p w14:paraId="0D05FB2E"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0.20</w:t>
            </w:r>
          </w:p>
        </w:tc>
        <w:tc>
          <w:tcPr>
            <w:tcW w:w="1220" w:type="dxa"/>
            <w:tcBorders>
              <w:top w:val="nil"/>
              <w:left w:val="nil"/>
              <w:bottom w:val="nil"/>
              <w:right w:val="nil"/>
            </w:tcBorders>
            <w:shd w:val="clear" w:color="auto" w:fill="auto"/>
            <w:noWrap/>
            <w:hideMark/>
          </w:tcPr>
          <w:p w14:paraId="3981C4F1"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0.062</w:t>
            </w:r>
          </w:p>
        </w:tc>
        <w:tc>
          <w:tcPr>
            <w:tcW w:w="1175" w:type="dxa"/>
            <w:tcBorders>
              <w:top w:val="nil"/>
              <w:left w:val="nil"/>
              <w:bottom w:val="nil"/>
              <w:right w:val="nil"/>
            </w:tcBorders>
            <w:shd w:val="clear" w:color="auto" w:fill="auto"/>
            <w:noWrap/>
            <w:hideMark/>
          </w:tcPr>
          <w:p w14:paraId="426D11FD"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0.10</w:t>
            </w:r>
          </w:p>
        </w:tc>
        <w:tc>
          <w:tcPr>
            <w:tcW w:w="1220" w:type="dxa"/>
            <w:tcBorders>
              <w:top w:val="nil"/>
              <w:left w:val="nil"/>
              <w:bottom w:val="nil"/>
              <w:right w:val="nil"/>
            </w:tcBorders>
            <w:shd w:val="clear" w:color="auto" w:fill="auto"/>
            <w:noWrap/>
            <w:hideMark/>
          </w:tcPr>
          <w:p w14:paraId="6D57F8D7"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0.057</w:t>
            </w:r>
          </w:p>
        </w:tc>
      </w:tr>
      <w:tr w:rsidR="0095067A" w:rsidRPr="00520C33" w14:paraId="2B7CE5D0" w14:textId="77777777" w:rsidTr="0095067A">
        <w:trPr>
          <w:trHeight w:val="300"/>
        </w:trPr>
        <w:tc>
          <w:tcPr>
            <w:tcW w:w="2298" w:type="dxa"/>
            <w:tcBorders>
              <w:top w:val="nil"/>
              <w:left w:val="nil"/>
              <w:bottom w:val="nil"/>
              <w:right w:val="nil"/>
            </w:tcBorders>
            <w:shd w:val="clear" w:color="auto" w:fill="auto"/>
            <w:noWrap/>
            <w:vAlign w:val="bottom"/>
            <w:hideMark/>
          </w:tcPr>
          <w:p w14:paraId="0192FFF8"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 xml:space="preserve">Church </w:t>
            </w:r>
          </w:p>
        </w:tc>
        <w:tc>
          <w:tcPr>
            <w:tcW w:w="1175" w:type="dxa"/>
            <w:tcBorders>
              <w:top w:val="nil"/>
              <w:left w:val="nil"/>
              <w:bottom w:val="nil"/>
              <w:right w:val="nil"/>
            </w:tcBorders>
            <w:shd w:val="clear" w:color="auto" w:fill="auto"/>
            <w:noWrap/>
            <w:hideMark/>
          </w:tcPr>
          <w:p w14:paraId="7F7284FD"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-0.16</w:t>
            </w:r>
          </w:p>
        </w:tc>
        <w:tc>
          <w:tcPr>
            <w:tcW w:w="1220" w:type="dxa"/>
            <w:tcBorders>
              <w:top w:val="nil"/>
              <w:left w:val="nil"/>
              <w:bottom w:val="nil"/>
              <w:right w:val="nil"/>
            </w:tcBorders>
            <w:shd w:val="clear" w:color="auto" w:fill="auto"/>
            <w:noWrap/>
            <w:hideMark/>
          </w:tcPr>
          <w:p w14:paraId="6764CB14"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0.058</w:t>
            </w:r>
          </w:p>
        </w:tc>
        <w:tc>
          <w:tcPr>
            <w:tcW w:w="1175" w:type="dxa"/>
            <w:tcBorders>
              <w:top w:val="nil"/>
              <w:left w:val="nil"/>
              <w:bottom w:val="nil"/>
              <w:right w:val="nil"/>
            </w:tcBorders>
            <w:shd w:val="clear" w:color="auto" w:fill="auto"/>
            <w:noWrap/>
            <w:hideMark/>
          </w:tcPr>
          <w:p w14:paraId="20CFBCAC"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w:t>
            </w:r>
          </w:p>
        </w:tc>
        <w:tc>
          <w:tcPr>
            <w:tcW w:w="1220" w:type="dxa"/>
            <w:tcBorders>
              <w:top w:val="nil"/>
              <w:left w:val="nil"/>
              <w:bottom w:val="nil"/>
              <w:right w:val="nil"/>
            </w:tcBorders>
            <w:shd w:val="clear" w:color="auto" w:fill="auto"/>
            <w:noWrap/>
            <w:hideMark/>
          </w:tcPr>
          <w:p w14:paraId="5C85D65E"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0.069</w:t>
            </w:r>
          </w:p>
        </w:tc>
        <w:tc>
          <w:tcPr>
            <w:tcW w:w="1175" w:type="dxa"/>
            <w:tcBorders>
              <w:top w:val="nil"/>
              <w:left w:val="nil"/>
              <w:bottom w:val="nil"/>
              <w:right w:val="nil"/>
            </w:tcBorders>
            <w:shd w:val="clear" w:color="auto" w:fill="auto"/>
            <w:noWrap/>
            <w:hideMark/>
          </w:tcPr>
          <w:p w14:paraId="157DC3B8"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0.03</w:t>
            </w:r>
          </w:p>
        </w:tc>
        <w:tc>
          <w:tcPr>
            <w:tcW w:w="1220" w:type="dxa"/>
            <w:tcBorders>
              <w:top w:val="nil"/>
              <w:left w:val="nil"/>
              <w:bottom w:val="nil"/>
              <w:right w:val="nil"/>
            </w:tcBorders>
            <w:shd w:val="clear" w:color="auto" w:fill="auto"/>
            <w:noWrap/>
            <w:hideMark/>
          </w:tcPr>
          <w:p w14:paraId="14CA2F15"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0.063</w:t>
            </w:r>
          </w:p>
        </w:tc>
      </w:tr>
      <w:tr w:rsidR="0095067A" w:rsidRPr="00520C33" w14:paraId="531FE54B" w14:textId="77777777" w:rsidTr="0095067A">
        <w:trPr>
          <w:trHeight w:val="300"/>
        </w:trPr>
        <w:tc>
          <w:tcPr>
            <w:tcW w:w="2298" w:type="dxa"/>
            <w:tcBorders>
              <w:top w:val="nil"/>
              <w:left w:val="nil"/>
              <w:bottom w:val="nil"/>
              <w:right w:val="nil"/>
            </w:tcBorders>
            <w:shd w:val="clear" w:color="auto" w:fill="auto"/>
            <w:noWrap/>
            <w:vAlign w:val="bottom"/>
            <w:hideMark/>
          </w:tcPr>
          <w:p w14:paraId="71892457"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Literalism</w:t>
            </w:r>
          </w:p>
        </w:tc>
        <w:tc>
          <w:tcPr>
            <w:tcW w:w="1175" w:type="dxa"/>
            <w:tcBorders>
              <w:top w:val="nil"/>
              <w:left w:val="nil"/>
              <w:bottom w:val="nil"/>
              <w:right w:val="nil"/>
            </w:tcBorders>
            <w:shd w:val="clear" w:color="auto" w:fill="auto"/>
            <w:noWrap/>
            <w:hideMark/>
          </w:tcPr>
          <w:p w14:paraId="35441E42"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-0.32</w:t>
            </w:r>
          </w:p>
        </w:tc>
        <w:tc>
          <w:tcPr>
            <w:tcW w:w="1220" w:type="dxa"/>
            <w:tcBorders>
              <w:top w:val="nil"/>
              <w:left w:val="nil"/>
              <w:bottom w:val="nil"/>
              <w:right w:val="nil"/>
            </w:tcBorders>
            <w:shd w:val="clear" w:color="auto" w:fill="auto"/>
            <w:noWrap/>
            <w:hideMark/>
          </w:tcPr>
          <w:p w14:paraId="11499F2C"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0.038</w:t>
            </w:r>
          </w:p>
        </w:tc>
        <w:tc>
          <w:tcPr>
            <w:tcW w:w="1175" w:type="dxa"/>
            <w:tcBorders>
              <w:top w:val="nil"/>
              <w:left w:val="nil"/>
              <w:bottom w:val="nil"/>
              <w:right w:val="nil"/>
            </w:tcBorders>
            <w:shd w:val="clear" w:color="auto" w:fill="auto"/>
            <w:noWrap/>
            <w:hideMark/>
          </w:tcPr>
          <w:p w14:paraId="506C229D"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-0.16</w:t>
            </w:r>
          </w:p>
        </w:tc>
        <w:tc>
          <w:tcPr>
            <w:tcW w:w="1220" w:type="dxa"/>
            <w:tcBorders>
              <w:top w:val="nil"/>
              <w:left w:val="nil"/>
              <w:bottom w:val="nil"/>
              <w:right w:val="nil"/>
            </w:tcBorders>
            <w:shd w:val="clear" w:color="auto" w:fill="auto"/>
            <w:noWrap/>
            <w:hideMark/>
          </w:tcPr>
          <w:p w14:paraId="5F78D3C0"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0.046</w:t>
            </w:r>
          </w:p>
        </w:tc>
        <w:tc>
          <w:tcPr>
            <w:tcW w:w="1175" w:type="dxa"/>
            <w:tcBorders>
              <w:top w:val="nil"/>
              <w:left w:val="nil"/>
              <w:bottom w:val="nil"/>
              <w:right w:val="nil"/>
            </w:tcBorders>
            <w:shd w:val="clear" w:color="auto" w:fill="auto"/>
            <w:noWrap/>
            <w:hideMark/>
          </w:tcPr>
          <w:p w14:paraId="39604A1D"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0.01</w:t>
            </w:r>
          </w:p>
        </w:tc>
        <w:tc>
          <w:tcPr>
            <w:tcW w:w="1220" w:type="dxa"/>
            <w:tcBorders>
              <w:top w:val="nil"/>
              <w:left w:val="nil"/>
              <w:bottom w:val="nil"/>
              <w:right w:val="nil"/>
            </w:tcBorders>
            <w:shd w:val="clear" w:color="auto" w:fill="auto"/>
            <w:noWrap/>
            <w:hideMark/>
          </w:tcPr>
          <w:p w14:paraId="3E07FA73"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0.043</w:t>
            </w:r>
          </w:p>
        </w:tc>
      </w:tr>
      <w:tr w:rsidR="0095067A" w:rsidRPr="00520C33" w14:paraId="5536EB0F" w14:textId="77777777" w:rsidTr="0095067A">
        <w:trPr>
          <w:trHeight w:val="300"/>
        </w:trPr>
        <w:tc>
          <w:tcPr>
            <w:tcW w:w="2298" w:type="dxa"/>
            <w:tcBorders>
              <w:top w:val="nil"/>
              <w:left w:val="nil"/>
              <w:bottom w:val="nil"/>
              <w:right w:val="nil"/>
            </w:tcBorders>
            <w:shd w:val="clear" w:color="auto" w:fill="auto"/>
            <w:noWrap/>
            <w:vAlign w:val="bottom"/>
            <w:hideMark/>
          </w:tcPr>
          <w:p w14:paraId="09AC4E15"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Black</w:t>
            </w:r>
          </w:p>
        </w:tc>
        <w:tc>
          <w:tcPr>
            <w:tcW w:w="1175" w:type="dxa"/>
            <w:tcBorders>
              <w:top w:val="nil"/>
              <w:left w:val="nil"/>
              <w:bottom w:val="nil"/>
              <w:right w:val="nil"/>
            </w:tcBorders>
            <w:shd w:val="clear" w:color="auto" w:fill="auto"/>
            <w:noWrap/>
            <w:hideMark/>
          </w:tcPr>
          <w:p w14:paraId="323C3B52"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0.19</w:t>
            </w:r>
          </w:p>
        </w:tc>
        <w:tc>
          <w:tcPr>
            <w:tcW w:w="1220" w:type="dxa"/>
            <w:tcBorders>
              <w:top w:val="nil"/>
              <w:left w:val="nil"/>
              <w:bottom w:val="nil"/>
              <w:right w:val="nil"/>
            </w:tcBorders>
            <w:shd w:val="clear" w:color="auto" w:fill="auto"/>
            <w:noWrap/>
            <w:hideMark/>
          </w:tcPr>
          <w:p w14:paraId="4BBC7B66"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0.089</w:t>
            </w:r>
          </w:p>
        </w:tc>
        <w:tc>
          <w:tcPr>
            <w:tcW w:w="1175" w:type="dxa"/>
            <w:tcBorders>
              <w:top w:val="nil"/>
              <w:left w:val="nil"/>
              <w:bottom w:val="nil"/>
              <w:right w:val="nil"/>
            </w:tcBorders>
            <w:shd w:val="clear" w:color="auto" w:fill="auto"/>
            <w:noWrap/>
            <w:hideMark/>
          </w:tcPr>
          <w:p w14:paraId="18D6E441"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0.51</w:t>
            </w:r>
          </w:p>
        </w:tc>
        <w:tc>
          <w:tcPr>
            <w:tcW w:w="1220" w:type="dxa"/>
            <w:tcBorders>
              <w:top w:val="nil"/>
              <w:left w:val="nil"/>
              <w:bottom w:val="nil"/>
              <w:right w:val="nil"/>
            </w:tcBorders>
            <w:shd w:val="clear" w:color="auto" w:fill="auto"/>
            <w:noWrap/>
            <w:hideMark/>
          </w:tcPr>
          <w:p w14:paraId="06FF502F"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0.106</w:t>
            </w:r>
          </w:p>
        </w:tc>
        <w:tc>
          <w:tcPr>
            <w:tcW w:w="1175" w:type="dxa"/>
            <w:tcBorders>
              <w:top w:val="nil"/>
              <w:left w:val="nil"/>
              <w:bottom w:val="nil"/>
              <w:right w:val="nil"/>
            </w:tcBorders>
            <w:shd w:val="clear" w:color="auto" w:fill="auto"/>
            <w:noWrap/>
            <w:hideMark/>
          </w:tcPr>
          <w:p w14:paraId="0BB3C1E4"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0.41</w:t>
            </w:r>
          </w:p>
        </w:tc>
        <w:tc>
          <w:tcPr>
            <w:tcW w:w="1220" w:type="dxa"/>
            <w:tcBorders>
              <w:top w:val="nil"/>
              <w:left w:val="nil"/>
              <w:bottom w:val="nil"/>
              <w:right w:val="nil"/>
            </w:tcBorders>
            <w:shd w:val="clear" w:color="auto" w:fill="auto"/>
            <w:noWrap/>
            <w:hideMark/>
          </w:tcPr>
          <w:p w14:paraId="0A21FEC1"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0.096</w:t>
            </w:r>
          </w:p>
        </w:tc>
      </w:tr>
      <w:tr w:rsidR="0095067A" w:rsidRPr="00520C33" w14:paraId="6AE5EEFF" w14:textId="77777777" w:rsidTr="0095067A">
        <w:trPr>
          <w:trHeight w:val="300"/>
        </w:trPr>
        <w:tc>
          <w:tcPr>
            <w:tcW w:w="2298" w:type="dxa"/>
            <w:tcBorders>
              <w:top w:val="nil"/>
              <w:left w:val="nil"/>
              <w:bottom w:val="nil"/>
              <w:right w:val="nil"/>
            </w:tcBorders>
            <w:shd w:val="clear" w:color="auto" w:fill="auto"/>
            <w:noWrap/>
            <w:vAlign w:val="bottom"/>
            <w:hideMark/>
          </w:tcPr>
          <w:p w14:paraId="36E47A16"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Hispanic</w:t>
            </w:r>
          </w:p>
        </w:tc>
        <w:tc>
          <w:tcPr>
            <w:tcW w:w="1175" w:type="dxa"/>
            <w:tcBorders>
              <w:top w:val="nil"/>
              <w:left w:val="nil"/>
              <w:bottom w:val="nil"/>
              <w:right w:val="nil"/>
            </w:tcBorders>
            <w:shd w:val="clear" w:color="auto" w:fill="auto"/>
            <w:noWrap/>
            <w:hideMark/>
          </w:tcPr>
          <w:p w14:paraId="762C7D73"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0.02</w:t>
            </w:r>
          </w:p>
        </w:tc>
        <w:tc>
          <w:tcPr>
            <w:tcW w:w="1220" w:type="dxa"/>
            <w:tcBorders>
              <w:top w:val="nil"/>
              <w:left w:val="nil"/>
              <w:bottom w:val="nil"/>
              <w:right w:val="nil"/>
            </w:tcBorders>
            <w:shd w:val="clear" w:color="auto" w:fill="auto"/>
            <w:noWrap/>
            <w:hideMark/>
          </w:tcPr>
          <w:p w14:paraId="23D58E5A"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0.07</w:t>
            </w:r>
          </w:p>
        </w:tc>
        <w:tc>
          <w:tcPr>
            <w:tcW w:w="1175" w:type="dxa"/>
            <w:tcBorders>
              <w:top w:val="nil"/>
              <w:left w:val="nil"/>
              <w:bottom w:val="nil"/>
              <w:right w:val="nil"/>
            </w:tcBorders>
            <w:shd w:val="clear" w:color="auto" w:fill="auto"/>
            <w:noWrap/>
            <w:hideMark/>
          </w:tcPr>
          <w:p w14:paraId="52C2E9FC"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0.28</w:t>
            </w:r>
          </w:p>
        </w:tc>
        <w:tc>
          <w:tcPr>
            <w:tcW w:w="1220" w:type="dxa"/>
            <w:tcBorders>
              <w:top w:val="nil"/>
              <w:left w:val="nil"/>
              <w:bottom w:val="nil"/>
              <w:right w:val="nil"/>
            </w:tcBorders>
            <w:shd w:val="clear" w:color="auto" w:fill="auto"/>
            <w:noWrap/>
            <w:hideMark/>
          </w:tcPr>
          <w:p w14:paraId="1A9759D7"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0.084</w:t>
            </w:r>
          </w:p>
        </w:tc>
        <w:tc>
          <w:tcPr>
            <w:tcW w:w="1175" w:type="dxa"/>
            <w:tcBorders>
              <w:top w:val="nil"/>
              <w:left w:val="nil"/>
              <w:bottom w:val="nil"/>
              <w:right w:val="nil"/>
            </w:tcBorders>
            <w:shd w:val="clear" w:color="auto" w:fill="auto"/>
            <w:noWrap/>
            <w:hideMark/>
          </w:tcPr>
          <w:p w14:paraId="3B5E5929"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0.27</w:t>
            </w:r>
          </w:p>
        </w:tc>
        <w:tc>
          <w:tcPr>
            <w:tcW w:w="1220" w:type="dxa"/>
            <w:tcBorders>
              <w:top w:val="nil"/>
              <w:left w:val="nil"/>
              <w:bottom w:val="nil"/>
              <w:right w:val="nil"/>
            </w:tcBorders>
            <w:shd w:val="clear" w:color="auto" w:fill="auto"/>
            <w:noWrap/>
            <w:hideMark/>
          </w:tcPr>
          <w:p w14:paraId="2D8F3B62"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0.076</w:t>
            </w:r>
          </w:p>
        </w:tc>
      </w:tr>
      <w:tr w:rsidR="0095067A" w:rsidRPr="00520C33" w14:paraId="42DB40F7" w14:textId="77777777" w:rsidTr="0095067A">
        <w:trPr>
          <w:trHeight w:val="300"/>
        </w:trPr>
        <w:tc>
          <w:tcPr>
            <w:tcW w:w="2298" w:type="dxa"/>
            <w:tcBorders>
              <w:top w:val="nil"/>
              <w:left w:val="nil"/>
              <w:bottom w:val="nil"/>
              <w:right w:val="nil"/>
            </w:tcBorders>
            <w:shd w:val="clear" w:color="auto" w:fill="auto"/>
            <w:noWrap/>
            <w:vAlign w:val="bottom"/>
            <w:hideMark/>
          </w:tcPr>
          <w:p w14:paraId="120EA905"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Asian</w:t>
            </w:r>
          </w:p>
        </w:tc>
        <w:tc>
          <w:tcPr>
            <w:tcW w:w="1175" w:type="dxa"/>
            <w:tcBorders>
              <w:top w:val="nil"/>
              <w:left w:val="nil"/>
              <w:bottom w:val="nil"/>
              <w:right w:val="nil"/>
            </w:tcBorders>
            <w:shd w:val="clear" w:color="auto" w:fill="auto"/>
            <w:noWrap/>
            <w:hideMark/>
          </w:tcPr>
          <w:p w14:paraId="5776EC5F"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-0.06</w:t>
            </w:r>
          </w:p>
        </w:tc>
        <w:tc>
          <w:tcPr>
            <w:tcW w:w="1220" w:type="dxa"/>
            <w:tcBorders>
              <w:top w:val="nil"/>
              <w:left w:val="nil"/>
              <w:bottom w:val="nil"/>
              <w:right w:val="nil"/>
            </w:tcBorders>
            <w:shd w:val="clear" w:color="auto" w:fill="auto"/>
            <w:noWrap/>
            <w:hideMark/>
          </w:tcPr>
          <w:p w14:paraId="0856E443"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0.18</w:t>
            </w:r>
          </w:p>
        </w:tc>
        <w:tc>
          <w:tcPr>
            <w:tcW w:w="1175" w:type="dxa"/>
            <w:tcBorders>
              <w:top w:val="nil"/>
              <w:left w:val="nil"/>
              <w:bottom w:val="nil"/>
              <w:right w:val="nil"/>
            </w:tcBorders>
            <w:shd w:val="clear" w:color="auto" w:fill="auto"/>
            <w:noWrap/>
            <w:hideMark/>
          </w:tcPr>
          <w:p w14:paraId="087F9976"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0.17</w:t>
            </w:r>
          </w:p>
        </w:tc>
        <w:tc>
          <w:tcPr>
            <w:tcW w:w="1220" w:type="dxa"/>
            <w:tcBorders>
              <w:top w:val="nil"/>
              <w:left w:val="nil"/>
              <w:bottom w:val="nil"/>
              <w:right w:val="nil"/>
            </w:tcBorders>
            <w:shd w:val="clear" w:color="auto" w:fill="auto"/>
            <w:noWrap/>
            <w:hideMark/>
          </w:tcPr>
          <w:p w14:paraId="222F0369"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0.213</w:t>
            </w:r>
          </w:p>
        </w:tc>
        <w:tc>
          <w:tcPr>
            <w:tcW w:w="1175" w:type="dxa"/>
            <w:tcBorders>
              <w:top w:val="nil"/>
              <w:left w:val="nil"/>
              <w:bottom w:val="nil"/>
              <w:right w:val="nil"/>
            </w:tcBorders>
            <w:shd w:val="clear" w:color="auto" w:fill="auto"/>
            <w:noWrap/>
            <w:hideMark/>
          </w:tcPr>
          <w:p w14:paraId="00A287D3"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0.20</w:t>
            </w:r>
          </w:p>
        </w:tc>
        <w:tc>
          <w:tcPr>
            <w:tcW w:w="1220" w:type="dxa"/>
            <w:tcBorders>
              <w:top w:val="nil"/>
              <w:left w:val="nil"/>
              <w:bottom w:val="nil"/>
              <w:right w:val="nil"/>
            </w:tcBorders>
            <w:shd w:val="clear" w:color="auto" w:fill="auto"/>
            <w:noWrap/>
            <w:hideMark/>
          </w:tcPr>
          <w:p w14:paraId="7641515D"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0.193</w:t>
            </w:r>
          </w:p>
        </w:tc>
      </w:tr>
      <w:tr w:rsidR="0095067A" w:rsidRPr="00520C33" w14:paraId="6C395EF9" w14:textId="77777777" w:rsidTr="0095067A">
        <w:trPr>
          <w:trHeight w:val="620"/>
        </w:trPr>
        <w:tc>
          <w:tcPr>
            <w:tcW w:w="2298" w:type="dxa"/>
            <w:tcBorders>
              <w:top w:val="nil"/>
              <w:left w:val="nil"/>
              <w:bottom w:val="double" w:sz="6" w:space="0" w:color="auto"/>
              <w:right w:val="nil"/>
            </w:tcBorders>
            <w:shd w:val="clear" w:color="auto" w:fill="auto"/>
            <w:vAlign w:val="bottom"/>
            <w:hideMark/>
          </w:tcPr>
          <w:p w14:paraId="70582390"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Science Attitude</w:t>
            </w:r>
          </w:p>
        </w:tc>
        <w:tc>
          <w:tcPr>
            <w:tcW w:w="1175" w:type="dxa"/>
            <w:tcBorders>
              <w:top w:val="nil"/>
              <w:left w:val="nil"/>
              <w:bottom w:val="double" w:sz="6" w:space="0" w:color="auto"/>
              <w:right w:val="nil"/>
            </w:tcBorders>
            <w:shd w:val="clear" w:color="auto" w:fill="auto"/>
            <w:noWrap/>
            <w:hideMark/>
          </w:tcPr>
          <w:p w14:paraId="0059315E" w14:textId="5065F67D" w:rsidR="0095067A" w:rsidRPr="00520C33" w:rsidRDefault="0095067A" w:rsidP="00B25852">
            <w:pPr>
              <w:jc w:val="center"/>
              <w:rPr>
                <w:rFonts w:ascii="Times New Roman" w:eastAsia="Times New Roman" w:hAnsi="Times New Roman" w:cs="Times New Roman"/>
                <w:color w:val="000000"/>
              </w:rPr>
            </w:pPr>
          </w:p>
        </w:tc>
        <w:tc>
          <w:tcPr>
            <w:tcW w:w="1220" w:type="dxa"/>
            <w:tcBorders>
              <w:top w:val="nil"/>
              <w:left w:val="nil"/>
              <w:bottom w:val="double" w:sz="6" w:space="0" w:color="auto"/>
              <w:right w:val="nil"/>
            </w:tcBorders>
            <w:shd w:val="clear" w:color="auto" w:fill="auto"/>
            <w:noWrap/>
            <w:hideMark/>
          </w:tcPr>
          <w:p w14:paraId="78C7A5E8" w14:textId="72ADE78F" w:rsidR="0095067A" w:rsidRPr="00520C33" w:rsidRDefault="0095067A" w:rsidP="00B25852">
            <w:pPr>
              <w:jc w:val="center"/>
              <w:rPr>
                <w:rFonts w:ascii="Times New Roman" w:eastAsia="Times New Roman" w:hAnsi="Times New Roman" w:cs="Times New Roman"/>
                <w:color w:val="000000"/>
              </w:rPr>
            </w:pPr>
          </w:p>
        </w:tc>
        <w:tc>
          <w:tcPr>
            <w:tcW w:w="1175" w:type="dxa"/>
            <w:tcBorders>
              <w:top w:val="nil"/>
              <w:left w:val="nil"/>
              <w:bottom w:val="double" w:sz="6" w:space="0" w:color="auto"/>
              <w:right w:val="nil"/>
            </w:tcBorders>
            <w:shd w:val="clear" w:color="auto" w:fill="auto"/>
            <w:noWrap/>
            <w:hideMark/>
          </w:tcPr>
          <w:p w14:paraId="1E34AF6B" w14:textId="1499441A" w:rsidR="0095067A" w:rsidRPr="00520C33" w:rsidRDefault="0095067A" w:rsidP="00B25852">
            <w:pPr>
              <w:jc w:val="center"/>
              <w:rPr>
                <w:rFonts w:ascii="Times New Roman" w:eastAsia="Times New Roman" w:hAnsi="Times New Roman" w:cs="Times New Roman"/>
                <w:color w:val="000000"/>
              </w:rPr>
            </w:pPr>
          </w:p>
        </w:tc>
        <w:tc>
          <w:tcPr>
            <w:tcW w:w="1220" w:type="dxa"/>
            <w:tcBorders>
              <w:top w:val="nil"/>
              <w:left w:val="nil"/>
              <w:bottom w:val="double" w:sz="6" w:space="0" w:color="auto"/>
              <w:right w:val="nil"/>
            </w:tcBorders>
            <w:shd w:val="clear" w:color="auto" w:fill="auto"/>
            <w:noWrap/>
            <w:hideMark/>
          </w:tcPr>
          <w:p w14:paraId="663A6094" w14:textId="56D64354" w:rsidR="0095067A" w:rsidRPr="00520C33" w:rsidRDefault="0095067A" w:rsidP="00B25852">
            <w:pPr>
              <w:jc w:val="center"/>
              <w:rPr>
                <w:rFonts w:ascii="Times New Roman" w:eastAsia="Times New Roman" w:hAnsi="Times New Roman" w:cs="Times New Roman"/>
                <w:color w:val="000000"/>
              </w:rPr>
            </w:pPr>
          </w:p>
        </w:tc>
        <w:tc>
          <w:tcPr>
            <w:tcW w:w="1175" w:type="dxa"/>
            <w:tcBorders>
              <w:top w:val="nil"/>
              <w:left w:val="nil"/>
              <w:bottom w:val="double" w:sz="6" w:space="0" w:color="auto"/>
              <w:right w:val="nil"/>
            </w:tcBorders>
            <w:shd w:val="clear" w:color="auto" w:fill="auto"/>
            <w:noWrap/>
            <w:vAlign w:val="center"/>
            <w:hideMark/>
          </w:tcPr>
          <w:p w14:paraId="134D404D" w14:textId="77777777" w:rsidR="00B14E28" w:rsidRDefault="00B14E28" w:rsidP="00B25852">
            <w:pPr>
              <w:jc w:val="center"/>
              <w:rPr>
                <w:rFonts w:ascii="Times New Roman" w:eastAsia="Times New Roman" w:hAnsi="Times New Roman" w:cs="Times New Roman"/>
                <w:color w:val="000000"/>
              </w:rPr>
            </w:pPr>
          </w:p>
          <w:p w14:paraId="6897FD42"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0.50</w:t>
            </w:r>
          </w:p>
        </w:tc>
        <w:tc>
          <w:tcPr>
            <w:tcW w:w="1220" w:type="dxa"/>
            <w:tcBorders>
              <w:top w:val="nil"/>
              <w:left w:val="nil"/>
              <w:bottom w:val="double" w:sz="6" w:space="0" w:color="auto"/>
              <w:right w:val="nil"/>
            </w:tcBorders>
            <w:shd w:val="clear" w:color="auto" w:fill="auto"/>
            <w:noWrap/>
            <w:vAlign w:val="center"/>
            <w:hideMark/>
          </w:tcPr>
          <w:p w14:paraId="15A88DA3" w14:textId="77777777" w:rsidR="00B14E28" w:rsidRDefault="00B14E28" w:rsidP="00B25852">
            <w:pPr>
              <w:jc w:val="center"/>
              <w:rPr>
                <w:rFonts w:ascii="Times New Roman" w:eastAsia="Times New Roman" w:hAnsi="Times New Roman" w:cs="Times New Roman"/>
                <w:color w:val="000000"/>
              </w:rPr>
            </w:pPr>
          </w:p>
          <w:p w14:paraId="29DBB19B" w14:textId="77777777" w:rsidR="0095067A" w:rsidRPr="00520C33" w:rsidRDefault="0095067A" w:rsidP="00B25852">
            <w:pPr>
              <w:jc w:val="center"/>
              <w:rPr>
                <w:rFonts w:ascii="Times New Roman" w:eastAsia="Times New Roman" w:hAnsi="Times New Roman" w:cs="Times New Roman"/>
                <w:color w:val="000000"/>
              </w:rPr>
            </w:pPr>
            <w:r w:rsidRPr="00520C33">
              <w:rPr>
                <w:rFonts w:ascii="Times New Roman" w:eastAsia="Times New Roman" w:hAnsi="Times New Roman" w:cs="Times New Roman"/>
                <w:color w:val="000000"/>
              </w:rPr>
              <w:t>0.038</w:t>
            </w:r>
          </w:p>
        </w:tc>
      </w:tr>
      <w:tr w:rsidR="0095067A" w:rsidRPr="00520C33" w14:paraId="4943E83F" w14:textId="77777777" w:rsidTr="0095067A">
        <w:trPr>
          <w:trHeight w:val="320"/>
        </w:trPr>
        <w:tc>
          <w:tcPr>
            <w:tcW w:w="2298" w:type="dxa"/>
            <w:tcBorders>
              <w:top w:val="nil"/>
              <w:left w:val="nil"/>
              <w:bottom w:val="nil"/>
              <w:right w:val="nil"/>
            </w:tcBorders>
            <w:shd w:val="clear" w:color="auto" w:fill="auto"/>
            <w:noWrap/>
            <w:vAlign w:val="bottom"/>
            <w:hideMark/>
          </w:tcPr>
          <w:p w14:paraId="6FFD6439"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Valid Cases</w:t>
            </w:r>
          </w:p>
        </w:tc>
        <w:tc>
          <w:tcPr>
            <w:tcW w:w="1175" w:type="dxa"/>
            <w:tcBorders>
              <w:top w:val="nil"/>
              <w:left w:val="nil"/>
              <w:bottom w:val="nil"/>
              <w:right w:val="nil"/>
            </w:tcBorders>
            <w:shd w:val="clear" w:color="auto" w:fill="auto"/>
            <w:noWrap/>
            <w:hideMark/>
          </w:tcPr>
          <w:p w14:paraId="66FAE2F4"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825</w:t>
            </w:r>
          </w:p>
        </w:tc>
        <w:tc>
          <w:tcPr>
            <w:tcW w:w="1220" w:type="dxa"/>
            <w:tcBorders>
              <w:top w:val="nil"/>
              <w:left w:val="nil"/>
              <w:bottom w:val="nil"/>
              <w:right w:val="nil"/>
            </w:tcBorders>
            <w:shd w:val="clear" w:color="auto" w:fill="auto"/>
            <w:noWrap/>
            <w:hideMark/>
          </w:tcPr>
          <w:p w14:paraId="41E19B68" w14:textId="77777777" w:rsidR="0095067A" w:rsidRPr="00520C33" w:rsidRDefault="0095067A" w:rsidP="00606C97">
            <w:pPr>
              <w:jc w:val="right"/>
              <w:rPr>
                <w:rFonts w:ascii="Times New Roman" w:eastAsia="Times New Roman" w:hAnsi="Times New Roman" w:cs="Times New Roman"/>
                <w:color w:val="000000"/>
              </w:rPr>
            </w:pPr>
          </w:p>
        </w:tc>
        <w:tc>
          <w:tcPr>
            <w:tcW w:w="1175" w:type="dxa"/>
            <w:tcBorders>
              <w:top w:val="nil"/>
              <w:left w:val="nil"/>
              <w:bottom w:val="nil"/>
              <w:right w:val="nil"/>
            </w:tcBorders>
            <w:shd w:val="clear" w:color="auto" w:fill="auto"/>
            <w:noWrap/>
            <w:hideMark/>
          </w:tcPr>
          <w:p w14:paraId="0713CCC9"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825</w:t>
            </w:r>
          </w:p>
        </w:tc>
        <w:tc>
          <w:tcPr>
            <w:tcW w:w="1220" w:type="dxa"/>
            <w:tcBorders>
              <w:top w:val="nil"/>
              <w:left w:val="nil"/>
              <w:bottom w:val="nil"/>
              <w:right w:val="nil"/>
            </w:tcBorders>
            <w:shd w:val="clear" w:color="auto" w:fill="auto"/>
            <w:noWrap/>
            <w:hideMark/>
          </w:tcPr>
          <w:p w14:paraId="1DA3F2FE" w14:textId="77777777" w:rsidR="0095067A" w:rsidRPr="00520C33" w:rsidRDefault="0095067A" w:rsidP="00606C97">
            <w:pPr>
              <w:jc w:val="right"/>
              <w:rPr>
                <w:rFonts w:ascii="Times New Roman" w:eastAsia="Times New Roman" w:hAnsi="Times New Roman" w:cs="Times New Roman"/>
                <w:color w:val="000000"/>
              </w:rPr>
            </w:pPr>
          </w:p>
        </w:tc>
        <w:tc>
          <w:tcPr>
            <w:tcW w:w="1175" w:type="dxa"/>
            <w:tcBorders>
              <w:top w:val="nil"/>
              <w:left w:val="nil"/>
              <w:bottom w:val="nil"/>
              <w:right w:val="nil"/>
            </w:tcBorders>
            <w:shd w:val="clear" w:color="auto" w:fill="auto"/>
            <w:noWrap/>
            <w:hideMark/>
          </w:tcPr>
          <w:p w14:paraId="35ADC80D"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825</w:t>
            </w:r>
          </w:p>
        </w:tc>
        <w:tc>
          <w:tcPr>
            <w:tcW w:w="1220" w:type="dxa"/>
            <w:tcBorders>
              <w:top w:val="nil"/>
              <w:left w:val="nil"/>
              <w:bottom w:val="nil"/>
              <w:right w:val="nil"/>
            </w:tcBorders>
            <w:shd w:val="clear" w:color="auto" w:fill="auto"/>
            <w:noWrap/>
            <w:hideMark/>
          </w:tcPr>
          <w:p w14:paraId="66E06307" w14:textId="77777777" w:rsidR="0095067A" w:rsidRPr="00520C33" w:rsidRDefault="0095067A" w:rsidP="00606C97">
            <w:pPr>
              <w:jc w:val="right"/>
              <w:rPr>
                <w:rFonts w:ascii="Times New Roman" w:eastAsia="Times New Roman" w:hAnsi="Times New Roman" w:cs="Times New Roman"/>
                <w:color w:val="000000"/>
              </w:rPr>
            </w:pPr>
          </w:p>
        </w:tc>
      </w:tr>
      <w:tr w:rsidR="0095067A" w:rsidRPr="00520C33" w14:paraId="5AB805FE" w14:textId="77777777" w:rsidTr="0095067A">
        <w:trPr>
          <w:trHeight w:val="300"/>
        </w:trPr>
        <w:tc>
          <w:tcPr>
            <w:tcW w:w="2298" w:type="dxa"/>
            <w:tcBorders>
              <w:top w:val="nil"/>
              <w:left w:val="nil"/>
              <w:bottom w:val="nil"/>
              <w:right w:val="nil"/>
            </w:tcBorders>
            <w:shd w:val="clear" w:color="auto" w:fill="auto"/>
            <w:noWrap/>
            <w:vAlign w:val="bottom"/>
            <w:hideMark/>
          </w:tcPr>
          <w:p w14:paraId="4D319785"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Adj. R2</w:t>
            </w:r>
          </w:p>
        </w:tc>
        <w:tc>
          <w:tcPr>
            <w:tcW w:w="1175" w:type="dxa"/>
            <w:tcBorders>
              <w:top w:val="nil"/>
              <w:left w:val="nil"/>
              <w:bottom w:val="nil"/>
              <w:right w:val="nil"/>
            </w:tcBorders>
            <w:shd w:val="clear" w:color="auto" w:fill="auto"/>
            <w:noWrap/>
            <w:hideMark/>
          </w:tcPr>
          <w:p w14:paraId="028EB2F8"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0.56</w:t>
            </w:r>
          </w:p>
        </w:tc>
        <w:tc>
          <w:tcPr>
            <w:tcW w:w="1220" w:type="dxa"/>
            <w:tcBorders>
              <w:top w:val="nil"/>
              <w:left w:val="nil"/>
              <w:bottom w:val="nil"/>
              <w:right w:val="nil"/>
            </w:tcBorders>
            <w:shd w:val="clear" w:color="auto" w:fill="auto"/>
            <w:noWrap/>
            <w:hideMark/>
          </w:tcPr>
          <w:p w14:paraId="37748BEB" w14:textId="77777777" w:rsidR="0095067A" w:rsidRPr="00520C33" w:rsidRDefault="0095067A" w:rsidP="00606C97">
            <w:pPr>
              <w:jc w:val="right"/>
              <w:rPr>
                <w:rFonts w:ascii="Times New Roman" w:eastAsia="Times New Roman" w:hAnsi="Times New Roman" w:cs="Times New Roman"/>
                <w:color w:val="000000"/>
              </w:rPr>
            </w:pPr>
          </w:p>
        </w:tc>
        <w:tc>
          <w:tcPr>
            <w:tcW w:w="1175" w:type="dxa"/>
            <w:tcBorders>
              <w:top w:val="nil"/>
              <w:left w:val="nil"/>
              <w:bottom w:val="nil"/>
              <w:right w:val="nil"/>
            </w:tcBorders>
            <w:shd w:val="clear" w:color="auto" w:fill="auto"/>
            <w:noWrap/>
            <w:hideMark/>
          </w:tcPr>
          <w:p w14:paraId="0D287637"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0.37</w:t>
            </w:r>
          </w:p>
        </w:tc>
        <w:tc>
          <w:tcPr>
            <w:tcW w:w="1220" w:type="dxa"/>
            <w:tcBorders>
              <w:top w:val="nil"/>
              <w:left w:val="nil"/>
              <w:bottom w:val="nil"/>
              <w:right w:val="nil"/>
            </w:tcBorders>
            <w:shd w:val="clear" w:color="auto" w:fill="auto"/>
            <w:noWrap/>
            <w:hideMark/>
          </w:tcPr>
          <w:p w14:paraId="644BDD2B" w14:textId="77777777" w:rsidR="0095067A" w:rsidRPr="00520C33" w:rsidRDefault="0095067A" w:rsidP="00606C97">
            <w:pPr>
              <w:jc w:val="right"/>
              <w:rPr>
                <w:rFonts w:ascii="Times New Roman" w:eastAsia="Times New Roman" w:hAnsi="Times New Roman" w:cs="Times New Roman"/>
                <w:color w:val="000000"/>
              </w:rPr>
            </w:pPr>
          </w:p>
        </w:tc>
        <w:tc>
          <w:tcPr>
            <w:tcW w:w="1175" w:type="dxa"/>
            <w:tcBorders>
              <w:top w:val="nil"/>
              <w:left w:val="nil"/>
              <w:bottom w:val="nil"/>
              <w:right w:val="nil"/>
            </w:tcBorders>
            <w:shd w:val="clear" w:color="auto" w:fill="auto"/>
            <w:noWrap/>
            <w:hideMark/>
          </w:tcPr>
          <w:p w14:paraId="4D709582"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0.50</w:t>
            </w:r>
          </w:p>
        </w:tc>
        <w:tc>
          <w:tcPr>
            <w:tcW w:w="1220" w:type="dxa"/>
            <w:tcBorders>
              <w:top w:val="nil"/>
              <w:left w:val="nil"/>
              <w:bottom w:val="nil"/>
              <w:right w:val="nil"/>
            </w:tcBorders>
            <w:shd w:val="clear" w:color="auto" w:fill="auto"/>
            <w:noWrap/>
            <w:hideMark/>
          </w:tcPr>
          <w:p w14:paraId="732482BA" w14:textId="77777777" w:rsidR="0095067A" w:rsidRPr="00520C33" w:rsidRDefault="0095067A" w:rsidP="00606C97">
            <w:pPr>
              <w:jc w:val="right"/>
              <w:rPr>
                <w:rFonts w:ascii="Times New Roman" w:eastAsia="Times New Roman" w:hAnsi="Times New Roman" w:cs="Times New Roman"/>
                <w:color w:val="000000"/>
              </w:rPr>
            </w:pPr>
          </w:p>
        </w:tc>
      </w:tr>
      <w:tr w:rsidR="0095067A" w:rsidRPr="00520C33" w14:paraId="6CAABC3E" w14:textId="77777777" w:rsidTr="0095067A">
        <w:trPr>
          <w:trHeight w:val="320"/>
        </w:trPr>
        <w:tc>
          <w:tcPr>
            <w:tcW w:w="2298" w:type="dxa"/>
            <w:tcBorders>
              <w:top w:val="nil"/>
              <w:left w:val="nil"/>
              <w:bottom w:val="double" w:sz="6" w:space="0" w:color="auto"/>
              <w:right w:val="nil"/>
            </w:tcBorders>
            <w:shd w:val="clear" w:color="auto" w:fill="auto"/>
            <w:noWrap/>
            <w:vAlign w:val="bottom"/>
            <w:hideMark/>
          </w:tcPr>
          <w:p w14:paraId="60CAB4D1" w14:textId="77777777" w:rsidR="0095067A" w:rsidRPr="00520C33" w:rsidRDefault="0095067A" w:rsidP="00606C97">
            <w:pPr>
              <w:rPr>
                <w:rFonts w:ascii="Times New Roman" w:eastAsia="Times New Roman" w:hAnsi="Times New Roman" w:cs="Times New Roman"/>
                <w:b/>
                <w:bCs/>
                <w:color w:val="000000"/>
              </w:rPr>
            </w:pPr>
            <w:r w:rsidRPr="00520C33">
              <w:rPr>
                <w:rFonts w:ascii="Times New Roman" w:eastAsia="Times New Roman" w:hAnsi="Times New Roman" w:cs="Times New Roman"/>
                <w:b/>
                <w:bCs/>
                <w:color w:val="000000"/>
              </w:rPr>
              <w:t>Std. Error</w:t>
            </w:r>
          </w:p>
        </w:tc>
        <w:tc>
          <w:tcPr>
            <w:tcW w:w="1175" w:type="dxa"/>
            <w:tcBorders>
              <w:top w:val="nil"/>
              <w:left w:val="nil"/>
              <w:bottom w:val="double" w:sz="6" w:space="0" w:color="auto"/>
              <w:right w:val="nil"/>
            </w:tcBorders>
            <w:shd w:val="clear" w:color="auto" w:fill="auto"/>
            <w:noWrap/>
            <w:hideMark/>
          </w:tcPr>
          <w:p w14:paraId="5B87A412"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0.64</w:t>
            </w:r>
          </w:p>
        </w:tc>
        <w:tc>
          <w:tcPr>
            <w:tcW w:w="1220" w:type="dxa"/>
            <w:tcBorders>
              <w:top w:val="nil"/>
              <w:left w:val="nil"/>
              <w:bottom w:val="double" w:sz="6" w:space="0" w:color="auto"/>
              <w:right w:val="nil"/>
            </w:tcBorders>
            <w:shd w:val="clear" w:color="auto" w:fill="auto"/>
            <w:noWrap/>
            <w:hideMark/>
          </w:tcPr>
          <w:p w14:paraId="7DAE20D3"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 </w:t>
            </w:r>
          </w:p>
        </w:tc>
        <w:tc>
          <w:tcPr>
            <w:tcW w:w="1175" w:type="dxa"/>
            <w:tcBorders>
              <w:top w:val="nil"/>
              <w:left w:val="nil"/>
              <w:bottom w:val="double" w:sz="6" w:space="0" w:color="auto"/>
              <w:right w:val="nil"/>
            </w:tcBorders>
            <w:shd w:val="clear" w:color="auto" w:fill="auto"/>
            <w:noWrap/>
            <w:hideMark/>
          </w:tcPr>
          <w:p w14:paraId="1C2E3A23"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0.76</w:t>
            </w:r>
          </w:p>
        </w:tc>
        <w:tc>
          <w:tcPr>
            <w:tcW w:w="1220" w:type="dxa"/>
            <w:tcBorders>
              <w:top w:val="nil"/>
              <w:left w:val="nil"/>
              <w:bottom w:val="double" w:sz="6" w:space="0" w:color="auto"/>
              <w:right w:val="nil"/>
            </w:tcBorders>
            <w:shd w:val="clear" w:color="auto" w:fill="auto"/>
            <w:noWrap/>
            <w:hideMark/>
          </w:tcPr>
          <w:p w14:paraId="34791161"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 </w:t>
            </w:r>
          </w:p>
        </w:tc>
        <w:tc>
          <w:tcPr>
            <w:tcW w:w="1175" w:type="dxa"/>
            <w:tcBorders>
              <w:top w:val="nil"/>
              <w:left w:val="nil"/>
              <w:bottom w:val="double" w:sz="6" w:space="0" w:color="auto"/>
              <w:right w:val="nil"/>
            </w:tcBorders>
            <w:shd w:val="clear" w:color="auto" w:fill="auto"/>
            <w:noWrap/>
            <w:hideMark/>
          </w:tcPr>
          <w:p w14:paraId="239C86B7"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0.70</w:t>
            </w:r>
          </w:p>
        </w:tc>
        <w:tc>
          <w:tcPr>
            <w:tcW w:w="1220" w:type="dxa"/>
            <w:tcBorders>
              <w:top w:val="nil"/>
              <w:left w:val="nil"/>
              <w:bottom w:val="double" w:sz="6" w:space="0" w:color="auto"/>
              <w:right w:val="nil"/>
            </w:tcBorders>
            <w:shd w:val="clear" w:color="auto" w:fill="auto"/>
            <w:noWrap/>
            <w:hideMark/>
          </w:tcPr>
          <w:p w14:paraId="46E8D11A" w14:textId="77777777" w:rsidR="0095067A" w:rsidRPr="00520C33" w:rsidRDefault="0095067A" w:rsidP="00606C97">
            <w:pPr>
              <w:jc w:val="right"/>
              <w:rPr>
                <w:rFonts w:ascii="Times New Roman" w:eastAsia="Times New Roman" w:hAnsi="Times New Roman" w:cs="Times New Roman"/>
                <w:color w:val="000000"/>
              </w:rPr>
            </w:pPr>
            <w:r w:rsidRPr="00520C33">
              <w:rPr>
                <w:rFonts w:ascii="Times New Roman" w:eastAsia="Times New Roman" w:hAnsi="Times New Roman" w:cs="Times New Roman"/>
                <w:color w:val="000000"/>
              </w:rPr>
              <w:t> </w:t>
            </w:r>
          </w:p>
        </w:tc>
      </w:tr>
    </w:tbl>
    <w:p w14:paraId="7B50EB6B" w14:textId="77777777" w:rsidR="00366A4F" w:rsidRDefault="00366A4F" w:rsidP="00606C97">
      <w:pPr>
        <w:rPr>
          <w:rFonts w:ascii="Times New Roman" w:eastAsia="Times New Roman" w:hAnsi="Times New Roman" w:cs="Times New Roman"/>
          <w:color w:val="000000"/>
        </w:rPr>
        <w:sectPr w:rsidR="00366A4F" w:rsidSect="0095067A">
          <w:pgSz w:w="12240" w:h="15840"/>
          <w:pgMar w:top="1440" w:right="1440" w:bottom="1440" w:left="1440" w:header="720" w:footer="720" w:gutter="0"/>
          <w:cols w:space="720"/>
          <w:docGrid w:linePitch="360"/>
        </w:sectPr>
      </w:pPr>
    </w:p>
    <w:p w14:paraId="70A56F22" w14:textId="27467999" w:rsidR="00697304" w:rsidRPr="00697304" w:rsidRDefault="00697304" w:rsidP="00697304">
      <w:pPr>
        <w:spacing w:line="480" w:lineRule="auto"/>
        <w:rPr>
          <w:rFonts w:ascii="Times New Roman" w:hAnsi="Times New Roman" w:cs="Times New Roman"/>
          <w:b/>
        </w:rPr>
      </w:pPr>
      <w:r w:rsidRPr="00697304">
        <w:rPr>
          <w:rFonts w:ascii="Times New Roman" w:hAnsi="Times New Roman" w:cs="Times New Roman"/>
          <w:b/>
        </w:rPr>
        <w:lastRenderedPageBreak/>
        <w:t>Table 3—Researcher Notions about Scientific Consensus on Tested Issues</w:t>
      </w:r>
    </w:p>
    <w:tbl>
      <w:tblPr>
        <w:tblStyle w:val="TableGrid"/>
        <w:tblW w:w="9738" w:type="dxa"/>
        <w:tblLook w:val="04A0" w:firstRow="1" w:lastRow="0" w:firstColumn="1" w:lastColumn="0" w:noHBand="0" w:noVBand="1"/>
      </w:tblPr>
      <w:tblGrid>
        <w:gridCol w:w="4698"/>
        <w:gridCol w:w="1499"/>
        <w:gridCol w:w="1651"/>
        <w:gridCol w:w="1890"/>
      </w:tblGrid>
      <w:tr w:rsidR="00697304" w:rsidRPr="00143D06" w14:paraId="3B7E5566" w14:textId="77777777" w:rsidTr="009B14E1">
        <w:tc>
          <w:tcPr>
            <w:tcW w:w="4698" w:type="dxa"/>
            <w:tcBorders>
              <w:top w:val="nil"/>
              <w:left w:val="nil"/>
              <w:bottom w:val="double" w:sz="4" w:space="0" w:color="auto"/>
              <w:right w:val="nil"/>
            </w:tcBorders>
          </w:tcPr>
          <w:p w14:paraId="15A553F4" w14:textId="77777777" w:rsidR="00697304" w:rsidRPr="00143D06" w:rsidRDefault="00697304" w:rsidP="009B14E1">
            <w:pPr>
              <w:rPr>
                <w:rFonts w:ascii="Times New Roman" w:hAnsi="Times New Roman" w:cs="Times New Roman"/>
                <w:b/>
              </w:rPr>
            </w:pPr>
          </w:p>
        </w:tc>
        <w:tc>
          <w:tcPr>
            <w:tcW w:w="1499" w:type="dxa"/>
            <w:tcBorders>
              <w:top w:val="nil"/>
              <w:left w:val="nil"/>
              <w:bottom w:val="double" w:sz="4" w:space="0" w:color="auto"/>
              <w:right w:val="nil"/>
            </w:tcBorders>
          </w:tcPr>
          <w:p w14:paraId="02928100" w14:textId="77777777" w:rsidR="00697304" w:rsidRPr="00143D06" w:rsidRDefault="00697304" w:rsidP="009B14E1">
            <w:pPr>
              <w:jc w:val="center"/>
              <w:rPr>
                <w:rFonts w:ascii="Times New Roman" w:hAnsi="Times New Roman" w:cs="Times New Roman"/>
                <w:b/>
              </w:rPr>
            </w:pPr>
            <w:r w:rsidRPr="00143D06">
              <w:rPr>
                <w:rFonts w:ascii="Times New Roman" w:hAnsi="Times New Roman" w:cs="Times New Roman"/>
                <w:b/>
              </w:rPr>
              <w:t>Scientific Consensus is…</w:t>
            </w:r>
          </w:p>
        </w:tc>
        <w:tc>
          <w:tcPr>
            <w:tcW w:w="1651" w:type="dxa"/>
            <w:tcBorders>
              <w:top w:val="nil"/>
              <w:left w:val="nil"/>
              <w:bottom w:val="double" w:sz="4" w:space="0" w:color="auto"/>
              <w:right w:val="nil"/>
            </w:tcBorders>
          </w:tcPr>
          <w:p w14:paraId="496B89CF" w14:textId="77777777" w:rsidR="00697304" w:rsidRPr="00143D06" w:rsidRDefault="00697304" w:rsidP="009B14E1">
            <w:pPr>
              <w:jc w:val="center"/>
              <w:rPr>
                <w:rFonts w:ascii="Times New Roman" w:hAnsi="Times New Roman" w:cs="Times New Roman"/>
                <w:b/>
              </w:rPr>
            </w:pPr>
            <w:r w:rsidRPr="00143D06">
              <w:rPr>
                <w:rFonts w:ascii="Times New Roman" w:hAnsi="Times New Roman" w:cs="Times New Roman"/>
                <w:b/>
              </w:rPr>
              <w:t>Direction of Consensus…</w:t>
            </w:r>
          </w:p>
        </w:tc>
        <w:tc>
          <w:tcPr>
            <w:tcW w:w="1890" w:type="dxa"/>
            <w:tcBorders>
              <w:top w:val="nil"/>
              <w:left w:val="nil"/>
              <w:bottom w:val="double" w:sz="4" w:space="0" w:color="auto"/>
              <w:right w:val="nil"/>
            </w:tcBorders>
          </w:tcPr>
          <w:p w14:paraId="3D929581" w14:textId="77777777" w:rsidR="00697304" w:rsidRPr="00143D06" w:rsidRDefault="00697304" w:rsidP="009B14E1">
            <w:pPr>
              <w:jc w:val="center"/>
              <w:rPr>
                <w:rFonts w:ascii="Times New Roman" w:hAnsi="Times New Roman" w:cs="Times New Roman"/>
                <w:b/>
              </w:rPr>
            </w:pPr>
            <w:r w:rsidRPr="00143D06">
              <w:rPr>
                <w:rFonts w:ascii="Times New Roman" w:hAnsi="Times New Roman" w:cs="Times New Roman"/>
                <w:b/>
              </w:rPr>
              <w:t>Anticipated Objections mainly from…</w:t>
            </w:r>
          </w:p>
        </w:tc>
      </w:tr>
      <w:tr w:rsidR="00697304" w:rsidRPr="00143D06" w14:paraId="00CE356E" w14:textId="77777777" w:rsidTr="009B14E1">
        <w:tc>
          <w:tcPr>
            <w:tcW w:w="4698" w:type="dxa"/>
            <w:tcBorders>
              <w:top w:val="double" w:sz="4" w:space="0" w:color="auto"/>
              <w:left w:val="nil"/>
              <w:bottom w:val="nil"/>
              <w:right w:val="nil"/>
            </w:tcBorders>
          </w:tcPr>
          <w:p w14:paraId="789EF43B"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Embryonic stem cell research</w:t>
            </w:r>
          </w:p>
        </w:tc>
        <w:tc>
          <w:tcPr>
            <w:tcW w:w="1499" w:type="dxa"/>
            <w:tcBorders>
              <w:top w:val="double" w:sz="4" w:space="0" w:color="auto"/>
              <w:left w:val="nil"/>
              <w:bottom w:val="nil"/>
              <w:right w:val="nil"/>
            </w:tcBorders>
          </w:tcPr>
          <w:p w14:paraId="050C74E5"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Strong</w:t>
            </w:r>
          </w:p>
        </w:tc>
        <w:tc>
          <w:tcPr>
            <w:tcW w:w="1651" w:type="dxa"/>
            <w:tcBorders>
              <w:top w:val="double" w:sz="4" w:space="0" w:color="auto"/>
              <w:left w:val="nil"/>
              <w:bottom w:val="nil"/>
              <w:right w:val="nil"/>
            </w:tcBorders>
          </w:tcPr>
          <w:p w14:paraId="49ED399A"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Anti-regulation</w:t>
            </w:r>
          </w:p>
        </w:tc>
        <w:tc>
          <w:tcPr>
            <w:tcW w:w="1890" w:type="dxa"/>
            <w:tcBorders>
              <w:top w:val="double" w:sz="4" w:space="0" w:color="auto"/>
              <w:left w:val="nil"/>
              <w:bottom w:val="nil"/>
              <w:right w:val="nil"/>
            </w:tcBorders>
          </w:tcPr>
          <w:p w14:paraId="2CC79C91"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Conservatives</w:t>
            </w:r>
          </w:p>
        </w:tc>
      </w:tr>
      <w:tr w:rsidR="00697304" w:rsidRPr="00143D06" w14:paraId="320DF703" w14:textId="77777777" w:rsidTr="009B14E1">
        <w:tc>
          <w:tcPr>
            <w:tcW w:w="4698" w:type="dxa"/>
            <w:tcBorders>
              <w:top w:val="nil"/>
              <w:left w:val="nil"/>
              <w:bottom w:val="nil"/>
              <w:right w:val="nil"/>
            </w:tcBorders>
          </w:tcPr>
          <w:p w14:paraId="01E46CC5"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Fetus viability</w:t>
            </w:r>
          </w:p>
        </w:tc>
        <w:tc>
          <w:tcPr>
            <w:tcW w:w="1499" w:type="dxa"/>
            <w:tcBorders>
              <w:top w:val="nil"/>
              <w:left w:val="nil"/>
              <w:bottom w:val="nil"/>
              <w:right w:val="nil"/>
            </w:tcBorders>
          </w:tcPr>
          <w:p w14:paraId="332D70B3"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Mild</w:t>
            </w:r>
          </w:p>
        </w:tc>
        <w:tc>
          <w:tcPr>
            <w:tcW w:w="1651" w:type="dxa"/>
            <w:tcBorders>
              <w:top w:val="nil"/>
              <w:left w:val="nil"/>
              <w:bottom w:val="nil"/>
              <w:right w:val="nil"/>
            </w:tcBorders>
          </w:tcPr>
          <w:p w14:paraId="71494BAA"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Anti-abortion</w:t>
            </w:r>
          </w:p>
        </w:tc>
        <w:tc>
          <w:tcPr>
            <w:tcW w:w="1890" w:type="dxa"/>
            <w:tcBorders>
              <w:top w:val="nil"/>
              <w:left w:val="nil"/>
              <w:bottom w:val="nil"/>
              <w:right w:val="nil"/>
            </w:tcBorders>
          </w:tcPr>
          <w:p w14:paraId="23E8B900"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Liberals</w:t>
            </w:r>
          </w:p>
        </w:tc>
      </w:tr>
      <w:tr w:rsidR="00697304" w:rsidRPr="00143D06" w14:paraId="456079CD" w14:textId="77777777" w:rsidTr="009B14E1">
        <w:tc>
          <w:tcPr>
            <w:tcW w:w="4698" w:type="dxa"/>
            <w:tcBorders>
              <w:top w:val="nil"/>
              <w:left w:val="nil"/>
              <w:bottom w:val="nil"/>
              <w:right w:val="nil"/>
            </w:tcBorders>
          </w:tcPr>
          <w:p w14:paraId="5CCA08E7"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Global warming/Climate change</w:t>
            </w:r>
          </w:p>
        </w:tc>
        <w:tc>
          <w:tcPr>
            <w:tcW w:w="1499" w:type="dxa"/>
            <w:tcBorders>
              <w:top w:val="nil"/>
              <w:left w:val="nil"/>
              <w:bottom w:val="nil"/>
              <w:right w:val="nil"/>
            </w:tcBorders>
          </w:tcPr>
          <w:p w14:paraId="4DC46573"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Strong</w:t>
            </w:r>
          </w:p>
        </w:tc>
        <w:tc>
          <w:tcPr>
            <w:tcW w:w="1651" w:type="dxa"/>
            <w:tcBorders>
              <w:top w:val="nil"/>
              <w:left w:val="nil"/>
              <w:bottom w:val="nil"/>
              <w:right w:val="nil"/>
            </w:tcBorders>
          </w:tcPr>
          <w:p w14:paraId="0274DD53"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Pro-regulation</w:t>
            </w:r>
          </w:p>
        </w:tc>
        <w:tc>
          <w:tcPr>
            <w:tcW w:w="1890" w:type="dxa"/>
            <w:tcBorders>
              <w:top w:val="nil"/>
              <w:left w:val="nil"/>
              <w:bottom w:val="nil"/>
              <w:right w:val="nil"/>
            </w:tcBorders>
          </w:tcPr>
          <w:p w14:paraId="585B65E2"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Conservatives</w:t>
            </w:r>
          </w:p>
        </w:tc>
      </w:tr>
      <w:tr w:rsidR="00697304" w:rsidRPr="00143D06" w14:paraId="7E3F2C6C" w14:textId="77777777" w:rsidTr="009B14E1">
        <w:tc>
          <w:tcPr>
            <w:tcW w:w="4698" w:type="dxa"/>
            <w:tcBorders>
              <w:top w:val="nil"/>
              <w:left w:val="nil"/>
              <w:bottom w:val="nil"/>
              <w:right w:val="nil"/>
            </w:tcBorders>
          </w:tcPr>
          <w:p w14:paraId="212D9121"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Childhood obesity and diet restrictions</w:t>
            </w:r>
          </w:p>
        </w:tc>
        <w:tc>
          <w:tcPr>
            <w:tcW w:w="1499" w:type="dxa"/>
            <w:tcBorders>
              <w:top w:val="nil"/>
              <w:left w:val="nil"/>
              <w:bottom w:val="nil"/>
              <w:right w:val="nil"/>
            </w:tcBorders>
          </w:tcPr>
          <w:p w14:paraId="6C2568CA"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Strong</w:t>
            </w:r>
          </w:p>
        </w:tc>
        <w:tc>
          <w:tcPr>
            <w:tcW w:w="1651" w:type="dxa"/>
            <w:tcBorders>
              <w:top w:val="nil"/>
              <w:left w:val="nil"/>
              <w:bottom w:val="nil"/>
              <w:right w:val="nil"/>
            </w:tcBorders>
          </w:tcPr>
          <w:p w14:paraId="72320A5C"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Pro-regulation</w:t>
            </w:r>
          </w:p>
        </w:tc>
        <w:tc>
          <w:tcPr>
            <w:tcW w:w="1890" w:type="dxa"/>
            <w:tcBorders>
              <w:top w:val="nil"/>
              <w:left w:val="nil"/>
              <w:bottom w:val="nil"/>
              <w:right w:val="nil"/>
            </w:tcBorders>
          </w:tcPr>
          <w:p w14:paraId="04C46ABB"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 xml:space="preserve">Conservatives </w:t>
            </w:r>
          </w:p>
        </w:tc>
      </w:tr>
      <w:tr w:rsidR="00697304" w:rsidRPr="00143D06" w14:paraId="2E996C55" w14:textId="77777777" w:rsidTr="009B14E1">
        <w:tc>
          <w:tcPr>
            <w:tcW w:w="4698" w:type="dxa"/>
            <w:tcBorders>
              <w:top w:val="nil"/>
              <w:left w:val="nil"/>
              <w:bottom w:val="nil"/>
              <w:right w:val="nil"/>
            </w:tcBorders>
          </w:tcPr>
          <w:p w14:paraId="589816AE"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AIDS prevention</w:t>
            </w:r>
          </w:p>
        </w:tc>
        <w:tc>
          <w:tcPr>
            <w:tcW w:w="1499" w:type="dxa"/>
            <w:tcBorders>
              <w:top w:val="nil"/>
              <w:left w:val="nil"/>
              <w:bottom w:val="nil"/>
              <w:right w:val="nil"/>
            </w:tcBorders>
          </w:tcPr>
          <w:p w14:paraId="5DAAFD55"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Strong</w:t>
            </w:r>
          </w:p>
        </w:tc>
        <w:tc>
          <w:tcPr>
            <w:tcW w:w="1651" w:type="dxa"/>
            <w:tcBorders>
              <w:top w:val="nil"/>
              <w:left w:val="nil"/>
              <w:bottom w:val="nil"/>
              <w:right w:val="nil"/>
            </w:tcBorders>
          </w:tcPr>
          <w:p w14:paraId="03C583D8"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Pro-regulation</w:t>
            </w:r>
          </w:p>
        </w:tc>
        <w:tc>
          <w:tcPr>
            <w:tcW w:w="1890" w:type="dxa"/>
            <w:tcBorders>
              <w:top w:val="nil"/>
              <w:left w:val="nil"/>
              <w:bottom w:val="nil"/>
              <w:right w:val="nil"/>
            </w:tcBorders>
          </w:tcPr>
          <w:p w14:paraId="4B5FA067"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Conservatives</w:t>
            </w:r>
          </w:p>
        </w:tc>
      </w:tr>
      <w:tr w:rsidR="00697304" w:rsidRPr="00143D06" w14:paraId="0FEB9646" w14:textId="77777777" w:rsidTr="009B14E1">
        <w:tc>
          <w:tcPr>
            <w:tcW w:w="4698" w:type="dxa"/>
            <w:tcBorders>
              <w:top w:val="nil"/>
              <w:left w:val="nil"/>
              <w:bottom w:val="nil"/>
              <w:right w:val="nil"/>
            </w:tcBorders>
          </w:tcPr>
          <w:p w14:paraId="4EDDB558"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Birth control education</w:t>
            </w:r>
          </w:p>
        </w:tc>
        <w:tc>
          <w:tcPr>
            <w:tcW w:w="1499" w:type="dxa"/>
            <w:tcBorders>
              <w:top w:val="nil"/>
              <w:left w:val="nil"/>
              <w:bottom w:val="nil"/>
              <w:right w:val="nil"/>
            </w:tcBorders>
          </w:tcPr>
          <w:p w14:paraId="2A82E137"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Mild</w:t>
            </w:r>
          </w:p>
        </w:tc>
        <w:tc>
          <w:tcPr>
            <w:tcW w:w="1651" w:type="dxa"/>
            <w:tcBorders>
              <w:top w:val="nil"/>
              <w:left w:val="nil"/>
              <w:bottom w:val="nil"/>
              <w:right w:val="nil"/>
            </w:tcBorders>
          </w:tcPr>
          <w:p w14:paraId="7A06B233"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Pro-education</w:t>
            </w:r>
          </w:p>
        </w:tc>
        <w:tc>
          <w:tcPr>
            <w:tcW w:w="1890" w:type="dxa"/>
            <w:tcBorders>
              <w:top w:val="nil"/>
              <w:left w:val="nil"/>
              <w:bottom w:val="nil"/>
              <w:right w:val="nil"/>
            </w:tcBorders>
          </w:tcPr>
          <w:p w14:paraId="6DEF49B5"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Conservatives</w:t>
            </w:r>
          </w:p>
        </w:tc>
      </w:tr>
      <w:tr w:rsidR="00697304" w:rsidRPr="00143D06" w14:paraId="13833588" w14:textId="77777777" w:rsidTr="009B14E1">
        <w:tc>
          <w:tcPr>
            <w:tcW w:w="4698" w:type="dxa"/>
            <w:tcBorders>
              <w:top w:val="nil"/>
              <w:left w:val="nil"/>
              <w:bottom w:val="nil"/>
              <w:right w:val="nil"/>
            </w:tcBorders>
          </w:tcPr>
          <w:p w14:paraId="5BF0B619"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Legalizing drug use</w:t>
            </w:r>
          </w:p>
        </w:tc>
        <w:tc>
          <w:tcPr>
            <w:tcW w:w="1499" w:type="dxa"/>
            <w:tcBorders>
              <w:top w:val="nil"/>
              <w:left w:val="nil"/>
              <w:bottom w:val="nil"/>
              <w:right w:val="nil"/>
            </w:tcBorders>
          </w:tcPr>
          <w:p w14:paraId="3C86BF8A"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Unclear</w:t>
            </w:r>
          </w:p>
        </w:tc>
        <w:tc>
          <w:tcPr>
            <w:tcW w:w="1651" w:type="dxa"/>
            <w:tcBorders>
              <w:top w:val="nil"/>
              <w:left w:val="nil"/>
              <w:bottom w:val="nil"/>
              <w:right w:val="nil"/>
            </w:tcBorders>
          </w:tcPr>
          <w:p w14:paraId="186EDE89"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N/A</w:t>
            </w:r>
          </w:p>
        </w:tc>
        <w:tc>
          <w:tcPr>
            <w:tcW w:w="1890" w:type="dxa"/>
            <w:tcBorders>
              <w:top w:val="nil"/>
              <w:left w:val="nil"/>
              <w:bottom w:val="nil"/>
              <w:right w:val="nil"/>
            </w:tcBorders>
          </w:tcPr>
          <w:p w14:paraId="705BF998"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Neither</w:t>
            </w:r>
          </w:p>
        </w:tc>
      </w:tr>
      <w:tr w:rsidR="00697304" w:rsidRPr="00143D06" w14:paraId="4D8300F7" w14:textId="77777777" w:rsidTr="009B14E1">
        <w:tc>
          <w:tcPr>
            <w:tcW w:w="4698" w:type="dxa"/>
            <w:tcBorders>
              <w:top w:val="nil"/>
              <w:left w:val="nil"/>
              <w:bottom w:val="nil"/>
              <w:right w:val="nil"/>
            </w:tcBorders>
          </w:tcPr>
          <w:p w14:paraId="2BA958E1"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 xml:space="preserve">Mandatory health insurance </w:t>
            </w:r>
          </w:p>
        </w:tc>
        <w:tc>
          <w:tcPr>
            <w:tcW w:w="1499" w:type="dxa"/>
            <w:tcBorders>
              <w:top w:val="nil"/>
              <w:left w:val="nil"/>
              <w:bottom w:val="nil"/>
              <w:right w:val="nil"/>
            </w:tcBorders>
          </w:tcPr>
          <w:p w14:paraId="1AC38B9A"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Unclear</w:t>
            </w:r>
          </w:p>
        </w:tc>
        <w:tc>
          <w:tcPr>
            <w:tcW w:w="1651" w:type="dxa"/>
            <w:tcBorders>
              <w:top w:val="nil"/>
              <w:left w:val="nil"/>
              <w:bottom w:val="nil"/>
              <w:right w:val="nil"/>
            </w:tcBorders>
          </w:tcPr>
          <w:p w14:paraId="5ACF60F2"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N/A</w:t>
            </w:r>
          </w:p>
        </w:tc>
        <w:tc>
          <w:tcPr>
            <w:tcW w:w="1890" w:type="dxa"/>
            <w:tcBorders>
              <w:top w:val="nil"/>
              <w:left w:val="nil"/>
              <w:bottom w:val="nil"/>
              <w:right w:val="nil"/>
            </w:tcBorders>
          </w:tcPr>
          <w:p w14:paraId="60C70120"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Neither</w:t>
            </w:r>
          </w:p>
        </w:tc>
      </w:tr>
      <w:tr w:rsidR="00697304" w:rsidRPr="00143D06" w14:paraId="1159670C" w14:textId="77777777" w:rsidTr="009B14E1">
        <w:tc>
          <w:tcPr>
            <w:tcW w:w="4698" w:type="dxa"/>
            <w:tcBorders>
              <w:top w:val="nil"/>
              <w:left w:val="nil"/>
              <w:bottom w:val="nil"/>
              <w:right w:val="nil"/>
            </w:tcBorders>
          </w:tcPr>
          <w:p w14:paraId="35C8E37D"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Regulation of coal production</w:t>
            </w:r>
          </w:p>
        </w:tc>
        <w:tc>
          <w:tcPr>
            <w:tcW w:w="1499" w:type="dxa"/>
            <w:tcBorders>
              <w:top w:val="nil"/>
              <w:left w:val="nil"/>
              <w:bottom w:val="nil"/>
              <w:right w:val="nil"/>
            </w:tcBorders>
          </w:tcPr>
          <w:p w14:paraId="76CC117E"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Strong</w:t>
            </w:r>
          </w:p>
        </w:tc>
        <w:tc>
          <w:tcPr>
            <w:tcW w:w="1651" w:type="dxa"/>
            <w:tcBorders>
              <w:top w:val="nil"/>
              <w:left w:val="nil"/>
              <w:bottom w:val="nil"/>
              <w:right w:val="nil"/>
            </w:tcBorders>
          </w:tcPr>
          <w:p w14:paraId="0DC7FBDF"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Anti-coal</w:t>
            </w:r>
          </w:p>
        </w:tc>
        <w:tc>
          <w:tcPr>
            <w:tcW w:w="1890" w:type="dxa"/>
            <w:tcBorders>
              <w:top w:val="nil"/>
              <w:left w:val="nil"/>
              <w:bottom w:val="nil"/>
              <w:right w:val="nil"/>
            </w:tcBorders>
          </w:tcPr>
          <w:p w14:paraId="4C165F78"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Conservatives</w:t>
            </w:r>
          </w:p>
        </w:tc>
      </w:tr>
      <w:tr w:rsidR="00697304" w:rsidRPr="00143D06" w14:paraId="7A5B4E85" w14:textId="77777777" w:rsidTr="009B14E1">
        <w:tc>
          <w:tcPr>
            <w:tcW w:w="4698" w:type="dxa"/>
            <w:tcBorders>
              <w:top w:val="nil"/>
              <w:left w:val="nil"/>
              <w:bottom w:val="nil"/>
              <w:right w:val="nil"/>
            </w:tcBorders>
          </w:tcPr>
          <w:p w14:paraId="2DD2F2C7"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Mandatory background checks for gun permits</w:t>
            </w:r>
          </w:p>
        </w:tc>
        <w:tc>
          <w:tcPr>
            <w:tcW w:w="1499" w:type="dxa"/>
            <w:tcBorders>
              <w:top w:val="nil"/>
              <w:left w:val="nil"/>
              <w:bottom w:val="nil"/>
              <w:right w:val="nil"/>
            </w:tcBorders>
          </w:tcPr>
          <w:p w14:paraId="10B897B5"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Unclear</w:t>
            </w:r>
          </w:p>
        </w:tc>
        <w:tc>
          <w:tcPr>
            <w:tcW w:w="1651" w:type="dxa"/>
            <w:tcBorders>
              <w:top w:val="nil"/>
              <w:left w:val="nil"/>
              <w:bottom w:val="nil"/>
              <w:right w:val="nil"/>
            </w:tcBorders>
          </w:tcPr>
          <w:p w14:paraId="14A0C54F"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N/A</w:t>
            </w:r>
          </w:p>
        </w:tc>
        <w:tc>
          <w:tcPr>
            <w:tcW w:w="1890" w:type="dxa"/>
            <w:tcBorders>
              <w:top w:val="nil"/>
              <w:left w:val="nil"/>
              <w:bottom w:val="nil"/>
              <w:right w:val="nil"/>
            </w:tcBorders>
          </w:tcPr>
          <w:p w14:paraId="76BE3745"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Neither</w:t>
            </w:r>
          </w:p>
        </w:tc>
      </w:tr>
      <w:tr w:rsidR="00697304" w:rsidRPr="00143D06" w14:paraId="0A2BE123" w14:textId="77777777" w:rsidTr="009B14E1">
        <w:tc>
          <w:tcPr>
            <w:tcW w:w="4698" w:type="dxa"/>
            <w:tcBorders>
              <w:top w:val="nil"/>
              <w:left w:val="nil"/>
              <w:bottom w:val="nil"/>
              <w:right w:val="nil"/>
            </w:tcBorders>
          </w:tcPr>
          <w:p w14:paraId="1BE03948"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Producing bio-tech food and crops</w:t>
            </w:r>
          </w:p>
        </w:tc>
        <w:tc>
          <w:tcPr>
            <w:tcW w:w="1499" w:type="dxa"/>
            <w:tcBorders>
              <w:top w:val="nil"/>
              <w:left w:val="nil"/>
              <w:bottom w:val="nil"/>
              <w:right w:val="nil"/>
            </w:tcBorders>
          </w:tcPr>
          <w:p w14:paraId="04024777"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Strong</w:t>
            </w:r>
          </w:p>
        </w:tc>
        <w:tc>
          <w:tcPr>
            <w:tcW w:w="1651" w:type="dxa"/>
            <w:tcBorders>
              <w:top w:val="nil"/>
              <w:left w:val="nil"/>
              <w:bottom w:val="nil"/>
              <w:right w:val="nil"/>
            </w:tcBorders>
          </w:tcPr>
          <w:p w14:paraId="667C5E92"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Pro-bio-tech</w:t>
            </w:r>
          </w:p>
        </w:tc>
        <w:tc>
          <w:tcPr>
            <w:tcW w:w="1890" w:type="dxa"/>
            <w:tcBorders>
              <w:top w:val="nil"/>
              <w:left w:val="nil"/>
              <w:bottom w:val="nil"/>
              <w:right w:val="nil"/>
            </w:tcBorders>
          </w:tcPr>
          <w:p w14:paraId="4C44E5AC"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Liberals</w:t>
            </w:r>
          </w:p>
        </w:tc>
      </w:tr>
      <w:tr w:rsidR="00697304" w:rsidRPr="00143D06" w14:paraId="7B58D81A" w14:textId="77777777" w:rsidTr="009B14E1">
        <w:tc>
          <w:tcPr>
            <w:tcW w:w="4698" w:type="dxa"/>
            <w:tcBorders>
              <w:top w:val="nil"/>
              <w:left w:val="nil"/>
              <w:bottom w:val="nil"/>
              <w:right w:val="nil"/>
            </w:tcBorders>
          </w:tcPr>
          <w:p w14:paraId="5068B389"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Regulation of nuclear power</w:t>
            </w:r>
          </w:p>
        </w:tc>
        <w:tc>
          <w:tcPr>
            <w:tcW w:w="1499" w:type="dxa"/>
            <w:tcBorders>
              <w:top w:val="nil"/>
              <w:left w:val="nil"/>
              <w:bottom w:val="nil"/>
              <w:right w:val="nil"/>
            </w:tcBorders>
          </w:tcPr>
          <w:p w14:paraId="5BBC74F8"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Mild</w:t>
            </w:r>
          </w:p>
        </w:tc>
        <w:tc>
          <w:tcPr>
            <w:tcW w:w="1651" w:type="dxa"/>
            <w:tcBorders>
              <w:top w:val="nil"/>
              <w:left w:val="nil"/>
              <w:bottom w:val="nil"/>
              <w:right w:val="nil"/>
            </w:tcBorders>
          </w:tcPr>
          <w:p w14:paraId="67E04501"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Pro-nuclear</w:t>
            </w:r>
          </w:p>
        </w:tc>
        <w:tc>
          <w:tcPr>
            <w:tcW w:w="1890" w:type="dxa"/>
            <w:tcBorders>
              <w:top w:val="nil"/>
              <w:left w:val="nil"/>
              <w:bottom w:val="nil"/>
              <w:right w:val="nil"/>
            </w:tcBorders>
          </w:tcPr>
          <w:p w14:paraId="21C41B52"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Liberals</w:t>
            </w:r>
          </w:p>
        </w:tc>
      </w:tr>
      <w:tr w:rsidR="00697304" w:rsidRPr="00143D06" w14:paraId="0DE84B2E" w14:textId="77777777" w:rsidTr="009B14E1">
        <w:tc>
          <w:tcPr>
            <w:tcW w:w="4698" w:type="dxa"/>
            <w:tcBorders>
              <w:top w:val="nil"/>
              <w:left w:val="nil"/>
              <w:bottom w:val="nil"/>
              <w:right w:val="nil"/>
            </w:tcBorders>
          </w:tcPr>
          <w:p w14:paraId="1A6749F2"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Animal testing for medical research</w:t>
            </w:r>
          </w:p>
        </w:tc>
        <w:tc>
          <w:tcPr>
            <w:tcW w:w="1499" w:type="dxa"/>
            <w:tcBorders>
              <w:top w:val="nil"/>
              <w:left w:val="nil"/>
              <w:bottom w:val="nil"/>
              <w:right w:val="nil"/>
            </w:tcBorders>
          </w:tcPr>
          <w:p w14:paraId="078C7CFE"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Strong</w:t>
            </w:r>
          </w:p>
        </w:tc>
        <w:tc>
          <w:tcPr>
            <w:tcW w:w="1651" w:type="dxa"/>
            <w:tcBorders>
              <w:top w:val="nil"/>
              <w:left w:val="nil"/>
              <w:bottom w:val="nil"/>
              <w:right w:val="nil"/>
            </w:tcBorders>
          </w:tcPr>
          <w:p w14:paraId="33A3D8F7"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Pro-testing</w:t>
            </w:r>
          </w:p>
        </w:tc>
        <w:tc>
          <w:tcPr>
            <w:tcW w:w="1890" w:type="dxa"/>
            <w:tcBorders>
              <w:top w:val="nil"/>
              <w:left w:val="nil"/>
              <w:bottom w:val="nil"/>
              <w:right w:val="nil"/>
            </w:tcBorders>
          </w:tcPr>
          <w:p w14:paraId="2FC75A84"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Liberals</w:t>
            </w:r>
          </w:p>
        </w:tc>
      </w:tr>
      <w:tr w:rsidR="00697304" w:rsidRPr="00143D06" w14:paraId="54048DB2" w14:textId="77777777" w:rsidTr="009B14E1">
        <w:tc>
          <w:tcPr>
            <w:tcW w:w="4698" w:type="dxa"/>
            <w:tcBorders>
              <w:top w:val="nil"/>
              <w:left w:val="nil"/>
              <w:bottom w:val="nil"/>
              <w:right w:val="nil"/>
            </w:tcBorders>
          </w:tcPr>
          <w:p w14:paraId="2398D34B" w14:textId="77777777" w:rsidR="00697304" w:rsidRPr="0039520A" w:rsidRDefault="00697304" w:rsidP="009B14E1">
            <w:pPr>
              <w:rPr>
                <w:rFonts w:ascii="Times New Roman" w:hAnsi="Times New Roman" w:cs="Times New Roman"/>
                <w:i/>
                <w:sz w:val="22"/>
                <w:szCs w:val="22"/>
              </w:rPr>
            </w:pPr>
            <w:r w:rsidRPr="0039520A">
              <w:rPr>
                <w:rFonts w:ascii="Times New Roman" w:hAnsi="Times New Roman" w:cs="Times New Roman"/>
                <w:i/>
                <w:sz w:val="22"/>
                <w:szCs w:val="22"/>
              </w:rPr>
              <w:t>Mandatory childhood vaccinations</w:t>
            </w:r>
          </w:p>
        </w:tc>
        <w:tc>
          <w:tcPr>
            <w:tcW w:w="1499" w:type="dxa"/>
            <w:tcBorders>
              <w:top w:val="nil"/>
              <w:left w:val="nil"/>
              <w:bottom w:val="nil"/>
              <w:right w:val="nil"/>
            </w:tcBorders>
          </w:tcPr>
          <w:p w14:paraId="38EEA4D6"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Strong</w:t>
            </w:r>
          </w:p>
        </w:tc>
        <w:tc>
          <w:tcPr>
            <w:tcW w:w="1651" w:type="dxa"/>
            <w:tcBorders>
              <w:top w:val="nil"/>
              <w:left w:val="nil"/>
              <w:bottom w:val="nil"/>
              <w:right w:val="nil"/>
            </w:tcBorders>
          </w:tcPr>
          <w:p w14:paraId="36366F3F"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Pro-vaccine</w:t>
            </w:r>
          </w:p>
        </w:tc>
        <w:tc>
          <w:tcPr>
            <w:tcW w:w="1890" w:type="dxa"/>
            <w:tcBorders>
              <w:top w:val="nil"/>
              <w:left w:val="nil"/>
              <w:bottom w:val="nil"/>
              <w:right w:val="nil"/>
            </w:tcBorders>
          </w:tcPr>
          <w:p w14:paraId="6156A4FE" w14:textId="77777777" w:rsidR="00697304" w:rsidRPr="0039520A" w:rsidRDefault="00697304" w:rsidP="009B14E1">
            <w:pPr>
              <w:jc w:val="center"/>
              <w:rPr>
                <w:rFonts w:ascii="Times New Roman" w:hAnsi="Times New Roman" w:cs="Times New Roman"/>
                <w:sz w:val="22"/>
                <w:szCs w:val="22"/>
              </w:rPr>
            </w:pPr>
            <w:r w:rsidRPr="0039520A">
              <w:rPr>
                <w:rFonts w:ascii="Times New Roman" w:hAnsi="Times New Roman" w:cs="Times New Roman"/>
                <w:sz w:val="22"/>
                <w:szCs w:val="22"/>
              </w:rPr>
              <w:t>Liberals</w:t>
            </w:r>
          </w:p>
        </w:tc>
      </w:tr>
      <w:tr w:rsidR="00697304" w:rsidRPr="00143D06" w14:paraId="59EE5E77" w14:textId="77777777" w:rsidTr="009B14E1">
        <w:tc>
          <w:tcPr>
            <w:tcW w:w="4698" w:type="dxa"/>
            <w:tcBorders>
              <w:top w:val="nil"/>
              <w:left w:val="nil"/>
              <w:bottom w:val="double" w:sz="4" w:space="0" w:color="auto"/>
              <w:right w:val="nil"/>
            </w:tcBorders>
          </w:tcPr>
          <w:p w14:paraId="4DBCD54F" w14:textId="77777777" w:rsidR="00697304" w:rsidRPr="00143D06" w:rsidRDefault="00697304" w:rsidP="009B14E1">
            <w:pPr>
              <w:rPr>
                <w:rFonts w:ascii="Times New Roman" w:hAnsi="Times New Roman" w:cs="Times New Roman"/>
                <w:i/>
              </w:rPr>
            </w:pPr>
            <w:r w:rsidRPr="00143D06">
              <w:rPr>
                <w:rFonts w:ascii="Times New Roman" w:hAnsi="Times New Roman" w:cs="Times New Roman"/>
                <w:i/>
              </w:rPr>
              <w:t>Teaching evolution and the origins of humans</w:t>
            </w:r>
          </w:p>
        </w:tc>
        <w:tc>
          <w:tcPr>
            <w:tcW w:w="1499" w:type="dxa"/>
            <w:tcBorders>
              <w:top w:val="nil"/>
              <w:left w:val="nil"/>
              <w:bottom w:val="double" w:sz="4" w:space="0" w:color="auto"/>
              <w:right w:val="nil"/>
            </w:tcBorders>
          </w:tcPr>
          <w:p w14:paraId="605003E6" w14:textId="77777777" w:rsidR="00697304" w:rsidRPr="00143D06" w:rsidRDefault="00697304" w:rsidP="009B14E1">
            <w:pPr>
              <w:jc w:val="center"/>
              <w:rPr>
                <w:rFonts w:ascii="Times New Roman" w:hAnsi="Times New Roman" w:cs="Times New Roman"/>
              </w:rPr>
            </w:pPr>
            <w:r w:rsidRPr="00143D06">
              <w:rPr>
                <w:rFonts w:ascii="Times New Roman" w:hAnsi="Times New Roman" w:cs="Times New Roman"/>
              </w:rPr>
              <w:t>Strong</w:t>
            </w:r>
          </w:p>
        </w:tc>
        <w:tc>
          <w:tcPr>
            <w:tcW w:w="1651" w:type="dxa"/>
            <w:tcBorders>
              <w:top w:val="nil"/>
              <w:left w:val="nil"/>
              <w:bottom w:val="double" w:sz="4" w:space="0" w:color="auto"/>
              <w:right w:val="nil"/>
            </w:tcBorders>
          </w:tcPr>
          <w:p w14:paraId="78B28457" w14:textId="77777777" w:rsidR="00697304" w:rsidRPr="00143D06" w:rsidRDefault="00697304" w:rsidP="009B14E1">
            <w:pPr>
              <w:jc w:val="center"/>
              <w:rPr>
                <w:rFonts w:ascii="Times New Roman" w:hAnsi="Times New Roman" w:cs="Times New Roman"/>
              </w:rPr>
            </w:pPr>
            <w:r w:rsidRPr="00143D06">
              <w:rPr>
                <w:rFonts w:ascii="Times New Roman" w:hAnsi="Times New Roman" w:cs="Times New Roman"/>
              </w:rPr>
              <w:t>Pro-evolution</w:t>
            </w:r>
          </w:p>
        </w:tc>
        <w:tc>
          <w:tcPr>
            <w:tcW w:w="1890" w:type="dxa"/>
            <w:tcBorders>
              <w:top w:val="nil"/>
              <w:left w:val="nil"/>
              <w:bottom w:val="double" w:sz="4" w:space="0" w:color="auto"/>
              <w:right w:val="nil"/>
            </w:tcBorders>
          </w:tcPr>
          <w:p w14:paraId="738BEC1F" w14:textId="77777777" w:rsidR="00697304" w:rsidRPr="00143D06" w:rsidRDefault="00697304" w:rsidP="009B14E1">
            <w:pPr>
              <w:jc w:val="center"/>
              <w:rPr>
                <w:rFonts w:ascii="Times New Roman" w:hAnsi="Times New Roman" w:cs="Times New Roman"/>
              </w:rPr>
            </w:pPr>
            <w:r w:rsidRPr="00143D06">
              <w:rPr>
                <w:rFonts w:ascii="Times New Roman" w:hAnsi="Times New Roman" w:cs="Times New Roman"/>
              </w:rPr>
              <w:t>Conservatives</w:t>
            </w:r>
          </w:p>
        </w:tc>
      </w:tr>
    </w:tbl>
    <w:p w14:paraId="28AAE927" w14:textId="77777777" w:rsidR="00697304" w:rsidRPr="00143D06" w:rsidRDefault="00697304" w:rsidP="00697304">
      <w:pPr>
        <w:spacing w:line="480" w:lineRule="auto"/>
        <w:rPr>
          <w:rFonts w:ascii="Times New Roman" w:hAnsi="Times New Roman" w:cs="Times New Roman"/>
        </w:rPr>
      </w:pPr>
    </w:p>
    <w:p w14:paraId="0EE64BC6" w14:textId="77777777" w:rsidR="00697304" w:rsidRDefault="00697304" w:rsidP="0039520A">
      <w:pPr>
        <w:tabs>
          <w:tab w:val="center" w:pos="4320"/>
          <w:tab w:val="left" w:pos="5480"/>
        </w:tabs>
        <w:spacing w:line="480" w:lineRule="auto"/>
        <w:rPr>
          <w:rFonts w:ascii="Times New Roman" w:hAnsi="Times New Roman" w:cs="Times New Roman"/>
          <w:b/>
        </w:rPr>
      </w:pPr>
    </w:p>
    <w:p w14:paraId="33F59D6F" w14:textId="77777777" w:rsidR="00697304" w:rsidRDefault="00697304" w:rsidP="0039520A">
      <w:pPr>
        <w:tabs>
          <w:tab w:val="center" w:pos="4320"/>
          <w:tab w:val="left" w:pos="5480"/>
        </w:tabs>
        <w:spacing w:line="480" w:lineRule="auto"/>
        <w:rPr>
          <w:rFonts w:ascii="Times New Roman" w:hAnsi="Times New Roman" w:cs="Times New Roman"/>
          <w:b/>
        </w:rPr>
      </w:pPr>
    </w:p>
    <w:p w14:paraId="6A8FB592" w14:textId="77777777" w:rsidR="00697304" w:rsidRDefault="00697304">
      <w:pPr>
        <w:spacing w:after="200" w:line="276" w:lineRule="auto"/>
        <w:rPr>
          <w:rFonts w:ascii="Times New Roman" w:hAnsi="Times New Roman" w:cs="Times New Roman"/>
          <w:b/>
        </w:rPr>
      </w:pPr>
      <w:r>
        <w:rPr>
          <w:rFonts w:ascii="Times New Roman" w:hAnsi="Times New Roman" w:cs="Times New Roman"/>
          <w:b/>
        </w:rPr>
        <w:br w:type="page"/>
      </w:r>
    </w:p>
    <w:p w14:paraId="65AD86CA" w14:textId="55B3B766" w:rsidR="0039520A" w:rsidRPr="00143D06" w:rsidRDefault="0039520A" w:rsidP="0039520A">
      <w:pPr>
        <w:tabs>
          <w:tab w:val="center" w:pos="4320"/>
          <w:tab w:val="left" w:pos="5480"/>
        </w:tabs>
        <w:spacing w:line="480" w:lineRule="auto"/>
        <w:rPr>
          <w:rFonts w:ascii="Times New Roman" w:hAnsi="Times New Roman" w:cs="Times New Roman"/>
          <w:b/>
        </w:rPr>
      </w:pPr>
      <w:r w:rsidRPr="00143D06">
        <w:rPr>
          <w:rFonts w:ascii="Times New Roman" w:hAnsi="Times New Roman" w:cs="Times New Roman"/>
          <w:b/>
        </w:rPr>
        <w:lastRenderedPageBreak/>
        <w:t>References</w:t>
      </w:r>
    </w:p>
    <w:p w14:paraId="57BEF13F" w14:textId="4A54C833" w:rsidR="003D1EF5" w:rsidRDefault="003D1EF5" w:rsidP="003D1EF5">
      <w:pPr>
        <w:tabs>
          <w:tab w:val="center" w:pos="4320"/>
          <w:tab w:val="left" w:pos="5480"/>
        </w:tabs>
        <w:spacing w:line="480" w:lineRule="auto"/>
        <w:ind w:left="576" w:hanging="576"/>
        <w:rPr>
          <w:rFonts w:ascii="Times New Roman" w:hAnsi="Times New Roman" w:cs="Times New Roman"/>
        </w:rPr>
      </w:pPr>
      <w:proofErr w:type="spellStart"/>
      <w:r w:rsidRPr="003D1EF5">
        <w:rPr>
          <w:rFonts w:ascii="Times New Roman" w:hAnsi="Times New Roman" w:cs="Times New Roman"/>
        </w:rPr>
        <w:t>Allum</w:t>
      </w:r>
      <w:proofErr w:type="spellEnd"/>
      <w:r w:rsidRPr="003D1EF5">
        <w:rPr>
          <w:rFonts w:ascii="Times New Roman" w:hAnsi="Times New Roman" w:cs="Times New Roman"/>
        </w:rPr>
        <w:t xml:space="preserve">, Nick, Patrick Sturgis, Dimitra </w:t>
      </w:r>
      <w:proofErr w:type="spellStart"/>
      <w:r w:rsidRPr="003D1EF5">
        <w:rPr>
          <w:rFonts w:ascii="Times New Roman" w:hAnsi="Times New Roman" w:cs="Times New Roman"/>
        </w:rPr>
        <w:t>Tabourazi</w:t>
      </w:r>
      <w:proofErr w:type="spellEnd"/>
      <w:r w:rsidRPr="003D1EF5">
        <w:rPr>
          <w:rFonts w:ascii="Times New Roman" w:hAnsi="Times New Roman" w:cs="Times New Roman"/>
        </w:rPr>
        <w:t xml:space="preserve">, and Ian </w:t>
      </w:r>
      <w:proofErr w:type="spellStart"/>
      <w:r w:rsidRPr="003D1EF5">
        <w:rPr>
          <w:rFonts w:ascii="Times New Roman" w:hAnsi="Times New Roman" w:cs="Times New Roman"/>
        </w:rPr>
        <w:t>Brunton</w:t>
      </w:r>
      <w:proofErr w:type="spellEnd"/>
      <w:r w:rsidRPr="003D1EF5">
        <w:rPr>
          <w:rFonts w:ascii="Times New Roman" w:hAnsi="Times New Roman" w:cs="Times New Roman"/>
        </w:rPr>
        <w:t>-Smith. 2008. “</w:t>
      </w:r>
      <w:r w:rsidRPr="00A310AA">
        <w:rPr>
          <w:rFonts w:ascii="Times New Roman" w:hAnsi="Times New Roman" w:cs="Times New Roman"/>
          <w:i/>
        </w:rPr>
        <w:t>Science Knowledge and Attitudes across Cultures: A Meta-Analysis.</w:t>
      </w:r>
      <w:r w:rsidRPr="003D1EF5">
        <w:rPr>
          <w:rFonts w:ascii="Times New Roman" w:hAnsi="Times New Roman" w:cs="Times New Roman"/>
        </w:rPr>
        <w:t>” Public Understanding of Science 17:35–54.</w:t>
      </w:r>
    </w:p>
    <w:p w14:paraId="336111F6" w14:textId="4ACE01C2" w:rsidR="009D5626" w:rsidRDefault="009D5626" w:rsidP="009D5626">
      <w:pPr>
        <w:tabs>
          <w:tab w:val="center" w:pos="4320"/>
          <w:tab w:val="left" w:pos="5480"/>
        </w:tabs>
        <w:spacing w:line="480" w:lineRule="auto"/>
        <w:ind w:left="576" w:hanging="576"/>
        <w:rPr>
          <w:rFonts w:ascii="Times New Roman" w:hAnsi="Times New Roman" w:cs="Times New Roman"/>
        </w:rPr>
      </w:pPr>
      <w:proofErr w:type="spellStart"/>
      <w:r w:rsidRPr="009D5626">
        <w:rPr>
          <w:rFonts w:ascii="Times New Roman" w:hAnsi="Times New Roman" w:cs="Times New Roman"/>
        </w:rPr>
        <w:t>Bak</w:t>
      </w:r>
      <w:proofErr w:type="spellEnd"/>
      <w:r w:rsidRPr="009D5626">
        <w:rPr>
          <w:rFonts w:ascii="Times New Roman" w:hAnsi="Times New Roman" w:cs="Times New Roman"/>
        </w:rPr>
        <w:t xml:space="preserve">, </w:t>
      </w:r>
      <w:proofErr w:type="spellStart"/>
      <w:r w:rsidRPr="009D5626">
        <w:rPr>
          <w:rFonts w:ascii="Times New Roman" w:hAnsi="Times New Roman" w:cs="Times New Roman"/>
        </w:rPr>
        <w:t>Hee</w:t>
      </w:r>
      <w:proofErr w:type="spellEnd"/>
      <w:r w:rsidRPr="009D5626">
        <w:rPr>
          <w:rFonts w:ascii="Times New Roman" w:hAnsi="Times New Roman" w:cs="Times New Roman"/>
        </w:rPr>
        <w:t xml:space="preserve">-Ja. 2001. “Education and Public Attitudes toward Science: Implications for the ‘Deficit Model’ of Education and Support for Science and Technology.” </w:t>
      </w:r>
      <w:r w:rsidRPr="00A310AA">
        <w:rPr>
          <w:rFonts w:ascii="Times New Roman" w:hAnsi="Times New Roman" w:cs="Times New Roman"/>
          <w:i/>
        </w:rPr>
        <w:t>Social Science Quarterly</w:t>
      </w:r>
      <w:r>
        <w:rPr>
          <w:rFonts w:ascii="Times New Roman" w:hAnsi="Times New Roman" w:cs="Times New Roman"/>
          <w:i/>
        </w:rPr>
        <w:t>,</w:t>
      </w:r>
      <w:r w:rsidRPr="009D5626">
        <w:rPr>
          <w:rFonts w:ascii="Times New Roman" w:hAnsi="Times New Roman" w:cs="Times New Roman"/>
        </w:rPr>
        <w:t xml:space="preserve"> 82:779–95.</w:t>
      </w:r>
    </w:p>
    <w:p w14:paraId="5887B114" w14:textId="77777777" w:rsidR="00663C48" w:rsidRDefault="00663C48" w:rsidP="00663C48">
      <w:pPr>
        <w:tabs>
          <w:tab w:val="center" w:pos="4320"/>
          <w:tab w:val="left" w:pos="5480"/>
        </w:tabs>
        <w:spacing w:line="480" w:lineRule="auto"/>
        <w:ind w:left="576" w:hanging="576"/>
        <w:rPr>
          <w:rFonts w:ascii="Times New Roman" w:hAnsi="Times New Roman" w:cs="Times New Roman"/>
        </w:rPr>
      </w:pPr>
      <w:r w:rsidRPr="00663C48">
        <w:rPr>
          <w:rFonts w:ascii="Times New Roman" w:hAnsi="Times New Roman" w:cs="Times New Roman"/>
        </w:rPr>
        <w:t xml:space="preserve">Barber, Bernard. 1952. Science and the Social Order. Glencoe, IL: Free Press. </w:t>
      </w:r>
    </w:p>
    <w:p w14:paraId="577D25C9" w14:textId="09A446F5" w:rsidR="00663C48" w:rsidRDefault="00663C48" w:rsidP="00663C48">
      <w:pPr>
        <w:tabs>
          <w:tab w:val="center" w:pos="4320"/>
          <w:tab w:val="left" w:pos="5480"/>
        </w:tabs>
        <w:spacing w:line="480" w:lineRule="auto"/>
        <w:ind w:left="576" w:hanging="576"/>
        <w:rPr>
          <w:rFonts w:ascii="Times New Roman" w:hAnsi="Times New Roman" w:cs="Times New Roman"/>
        </w:rPr>
      </w:pPr>
      <w:r w:rsidRPr="00663C48">
        <w:rPr>
          <w:rFonts w:ascii="Times New Roman" w:hAnsi="Times New Roman" w:cs="Times New Roman"/>
        </w:rPr>
        <w:t xml:space="preserve">Barber, Bernard. 1975. “Toward a New View of the Sociology of Knowledge.” Pp. 103–116 in The Idea of Social Structure: Papers in Honor of Robert Merton, edited by L. A. </w:t>
      </w:r>
      <w:proofErr w:type="spellStart"/>
      <w:r w:rsidRPr="00663C48">
        <w:rPr>
          <w:rFonts w:ascii="Times New Roman" w:hAnsi="Times New Roman" w:cs="Times New Roman"/>
        </w:rPr>
        <w:t>Coser</w:t>
      </w:r>
      <w:proofErr w:type="spellEnd"/>
      <w:r w:rsidRPr="00663C48">
        <w:rPr>
          <w:rFonts w:ascii="Times New Roman" w:hAnsi="Times New Roman" w:cs="Times New Roman"/>
        </w:rPr>
        <w:t>. New York: Harcourt.</w:t>
      </w:r>
    </w:p>
    <w:p w14:paraId="31515442" w14:textId="5BC79F79" w:rsidR="002D2DC2" w:rsidRDefault="002D2DC2" w:rsidP="002D2DC2">
      <w:pPr>
        <w:tabs>
          <w:tab w:val="center" w:pos="4320"/>
          <w:tab w:val="left" w:pos="5480"/>
        </w:tabs>
        <w:spacing w:line="480" w:lineRule="auto"/>
        <w:ind w:left="576" w:hanging="576"/>
        <w:rPr>
          <w:rFonts w:ascii="Times New Roman" w:hAnsi="Times New Roman" w:cs="Times New Roman"/>
        </w:rPr>
      </w:pPr>
      <w:r w:rsidRPr="002D2DC2">
        <w:rPr>
          <w:rFonts w:ascii="Times New Roman" w:hAnsi="Times New Roman" w:cs="Times New Roman"/>
        </w:rPr>
        <w:t xml:space="preserve">Barber, Bernard. 1990. </w:t>
      </w:r>
      <w:r w:rsidRPr="00A310AA">
        <w:rPr>
          <w:rFonts w:ascii="Times New Roman" w:hAnsi="Times New Roman" w:cs="Times New Roman"/>
          <w:i/>
        </w:rPr>
        <w:t>Social Studies of Science</w:t>
      </w:r>
      <w:r w:rsidRPr="002D2DC2">
        <w:rPr>
          <w:rFonts w:ascii="Times New Roman" w:hAnsi="Times New Roman" w:cs="Times New Roman"/>
        </w:rPr>
        <w:t>. New Brunswick, NJ: Transaction Publishers.</w:t>
      </w:r>
    </w:p>
    <w:p w14:paraId="4D18D46A"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proofErr w:type="gramStart"/>
      <w:r w:rsidRPr="00117442">
        <w:rPr>
          <w:rFonts w:ascii="Times New Roman" w:hAnsi="Times New Roman" w:cs="Times New Roman"/>
        </w:rPr>
        <w:t>Baron, Reuben M., and David A. Kenny (1986).</w:t>
      </w:r>
      <w:proofErr w:type="gramEnd"/>
      <w:r w:rsidRPr="00117442">
        <w:rPr>
          <w:rFonts w:ascii="Times New Roman" w:hAnsi="Times New Roman" w:cs="Times New Roman"/>
        </w:rPr>
        <w:t xml:space="preserve"> “The Moderator-Mediator Variable Distinction in Social Psychological Research: Conceptual, Strategic, and Statistical Considerations.” </w:t>
      </w:r>
      <w:r w:rsidRPr="00117442">
        <w:rPr>
          <w:rFonts w:ascii="Times New Roman" w:hAnsi="Times New Roman" w:cs="Times New Roman"/>
          <w:i/>
        </w:rPr>
        <w:t>Journal of Personality and Social Psychology,</w:t>
      </w:r>
      <w:r w:rsidRPr="00117442">
        <w:rPr>
          <w:rFonts w:ascii="Times New Roman" w:hAnsi="Times New Roman" w:cs="Times New Roman"/>
        </w:rPr>
        <w:t xml:space="preserve"> 51(6), 1173-1182.</w:t>
      </w:r>
    </w:p>
    <w:p w14:paraId="4C99C8F7" w14:textId="77777777" w:rsidR="0039520A" w:rsidRPr="00117442" w:rsidRDefault="0039520A" w:rsidP="0039520A">
      <w:pPr>
        <w:pStyle w:val="Heading1"/>
        <w:shd w:val="clear" w:color="auto" w:fill="FFFFFF"/>
        <w:spacing w:before="0" w:beforeAutospacing="0" w:after="0" w:afterAutospacing="0" w:line="480" w:lineRule="auto"/>
        <w:ind w:left="576" w:hanging="576"/>
        <w:rPr>
          <w:b w:val="0"/>
          <w:bCs w:val="0"/>
          <w:color w:val="000000"/>
          <w:sz w:val="24"/>
          <w:szCs w:val="24"/>
        </w:rPr>
      </w:pPr>
      <w:r w:rsidRPr="00117442">
        <w:rPr>
          <w:b w:val="0"/>
          <w:sz w:val="24"/>
          <w:szCs w:val="24"/>
        </w:rPr>
        <w:t xml:space="preserve">Berezow, Alex and Hank Campbell. (2012). </w:t>
      </w:r>
      <w:r w:rsidRPr="00117442">
        <w:rPr>
          <w:b w:val="0"/>
          <w:bCs w:val="0"/>
          <w:i/>
          <w:color w:val="000000"/>
          <w:sz w:val="24"/>
          <w:szCs w:val="24"/>
        </w:rPr>
        <w:t>Science Left Behind: Feel-Good Fallacies and the Rise of the Anti-Scientific Left</w:t>
      </w:r>
      <w:r w:rsidRPr="00117442">
        <w:rPr>
          <w:b w:val="0"/>
          <w:bCs w:val="0"/>
          <w:color w:val="000000"/>
          <w:sz w:val="24"/>
          <w:szCs w:val="24"/>
        </w:rPr>
        <w:t>. New York: Public Affairs.</w:t>
      </w:r>
    </w:p>
    <w:p w14:paraId="42BF7922" w14:textId="24BC5047" w:rsidR="0039520A" w:rsidRPr="00117442" w:rsidRDefault="0039520A" w:rsidP="0039520A">
      <w:pPr>
        <w:pStyle w:val="Heading1"/>
        <w:shd w:val="clear" w:color="auto" w:fill="FFFFFF"/>
        <w:spacing w:before="0" w:beforeAutospacing="0" w:after="0" w:afterAutospacing="0" w:line="480" w:lineRule="auto"/>
        <w:ind w:left="576" w:hanging="576"/>
        <w:rPr>
          <w:b w:val="0"/>
          <w:bCs w:val="0"/>
          <w:color w:val="000000"/>
          <w:sz w:val="24"/>
          <w:szCs w:val="24"/>
        </w:rPr>
      </w:pPr>
      <w:r w:rsidRPr="00117442">
        <w:rPr>
          <w:b w:val="0"/>
          <w:bCs w:val="0"/>
          <w:color w:val="000000"/>
          <w:sz w:val="24"/>
          <w:szCs w:val="24"/>
        </w:rPr>
        <w:t>Blank, Joshua, and Daron Shaw. (</w:t>
      </w:r>
      <w:r w:rsidR="00B535D9">
        <w:rPr>
          <w:b w:val="0"/>
          <w:bCs w:val="0"/>
          <w:color w:val="000000"/>
          <w:sz w:val="24"/>
          <w:szCs w:val="24"/>
        </w:rPr>
        <w:t>2015</w:t>
      </w:r>
      <w:r w:rsidRPr="00117442">
        <w:rPr>
          <w:b w:val="0"/>
          <w:bCs w:val="0"/>
          <w:color w:val="000000"/>
          <w:sz w:val="24"/>
          <w:szCs w:val="24"/>
        </w:rPr>
        <w:t xml:space="preserve">). “Does Partisanship Shape Attitudes towards Science and Public Policy? Evidence from a U.S. National Survey.” </w:t>
      </w:r>
      <w:r w:rsidRPr="00117442">
        <w:rPr>
          <w:b w:val="0"/>
          <w:bCs w:val="0"/>
          <w:i/>
          <w:color w:val="000000"/>
          <w:sz w:val="24"/>
          <w:szCs w:val="24"/>
        </w:rPr>
        <w:t>Annals of Political Science.</w:t>
      </w:r>
      <w:r w:rsidRPr="00117442">
        <w:rPr>
          <w:b w:val="0"/>
          <w:bCs w:val="0"/>
          <w:color w:val="000000"/>
          <w:sz w:val="24"/>
          <w:szCs w:val="24"/>
        </w:rPr>
        <w:t xml:space="preserve"> </w:t>
      </w:r>
    </w:p>
    <w:p w14:paraId="4696D92E"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t xml:space="preserve">Bullock, John G., Donald P. Green, and Shang E. Ha (2010). “Yes, But What’s the Mechanism? (Don’t Expect an Easy Answer).” </w:t>
      </w:r>
      <w:r w:rsidRPr="00117442">
        <w:rPr>
          <w:rFonts w:ascii="Times New Roman" w:hAnsi="Times New Roman" w:cs="Times New Roman"/>
          <w:i/>
        </w:rPr>
        <w:t>Journal of Personality and Social Psychology,</w:t>
      </w:r>
      <w:r w:rsidRPr="00117442">
        <w:rPr>
          <w:rFonts w:ascii="Times New Roman" w:hAnsi="Times New Roman" w:cs="Times New Roman"/>
        </w:rPr>
        <w:t xml:space="preserve"> 98(4), 550-558.</w:t>
      </w:r>
    </w:p>
    <w:p w14:paraId="24168CA9"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lastRenderedPageBreak/>
        <w:t xml:space="preserve">Bullock, John G. (2011). “Elite Influence on Public Opinion in an Informed Electorate.” </w:t>
      </w:r>
      <w:r w:rsidRPr="00117442">
        <w:rPr>
          <w:rFonts w:ascii="Times New Roman" w:hAnsi="Times New Roman" w:cs="Times New Roman"/>
          <w:i/>
          <w:iCs/>
        </w:rPr>
        <w:t>American Political Science Review,</w:t>
      </w:r>
      <w:r w:rsidRPr="00117442">
        <w:rPr>
          <w:rFonts w:ascii="Times New Roman" w:hAnsi="Times New Roman" w:cs="Times New Roman"/>
        </w:rPr>
        <w:t xml:space="preserve"> </w:t>
      </w:r>
      <w:r w:rsidRPr="00117442">
        <w:rPr>
          <w:rFonts w:ascii="Times New Roman" w:hAnsi="Times New Roman" w:cs="Times New Roman"/>
          <w:iCs/>
        </w:rPr>
        <w:t>105</w:t>
      </w:r>
      <w:r w:rsidRPr="00117442">
        <w:rPr>
          <w:rFonts w:ascii="Times New Roman" w:hAnsi="Times New Roman" w:cs="Times New Roman"/>
        </w:rPr>
        <w:t>(03), 496–515.</w:t>
      </w:r>
    </w:p>
    <w:p w14:paraId="101EE5CC"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t xml:space="preserve">Campbell, Angus, Philip Converse, Warren Miller, and Donald Stokes. (1960). </w:t>
      </w:r>
      <w:proofErr w:type="gramStart"/>
      <w:r w:rsidRPr="00117442">
        <w:rPr>
          <w:rFonts w:ascii="Times New Roman" w:hAnsi="Times New Roman" w:cs="Times New Roman"/>
          <w:i/>
        </w:rPr>
        <w:t>The</w:t>
      </w:r>
      <w:proofErr w:type="gramEnd"/>
      <w:r w:rsidRPr="00117442">
        <w:rPr>
          <w:rFonts w:ascii="Times New Roman" w:hAnsi="Times New Roman" w:cs="Times New Roman"/>
          <w:i/>
        </w:rPr>
        <w:t xml:space="preserve"> American Voter</w:t>
      </w:r>
      <w:r w:rsidRPr="00117442">
        <w:rPr>
          <w:rFonts w:ascii="Times New Roman" w:hAnsi="Times New Roman" w:cs="Times New Roman"/>
        </w:rPr>
        <w:t xml:space="preserve">. New York: John Wiley and Sons. </w:t>
      </w:r>
    </w:p>
    <w:p w14:paraId="0C6271A5" w14:textId="67608131"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proofErr w:type="spellStart"/>
      <w:proofErr w:type="gramStart"/>
      <w:r w:rsidRPr="00117442">
        <w:rPr>
          <w:rFonts w:ascii="Times New Roman" w:hAnsi="Times New Roman" w:cs="Times New Roman"/>
        </w:rPr>
        <w:t>Carsey</w:t>
      </w:r>
      <w:proofErr w:type="spellEnd"/>
      <w:r w:rsidRPr="00117442">
        <w:rPr>
          <w:rFonts w:ascii="Times New Roman" w:hAnsi="Times New Roman" w:cs="Times New Roman"/>
        </w:rPr>
        <w:t>, Thomas M., and Geoff C. Layman.</w:t>
      </w:r>
      <w:proofErr w:type="gramEnd"/>
      <w:r w:rsidRPr="00117442">
        <w:rPr>
          <w:rFonts w:ascii="Times New Roman" w:hAnsi="Times New Roman" w:cs="Times New Roman"/>
        </w:rPr>
        <w:t xml:space="preserve"> (2006). “Changing Sides or Changing Minds? Party Identification and Policy Preferences in the American Electorate.” </w:t>
      </w:r>
      <w:r w:rsidRPr="00117442">
        <w:rPr>
          <w:rFonts w:ascii="Times New Roman" w:hAnsi="Times New Roman" w:cs="Times New Roman"/>
          <w:i/>
          <w:iCs/>
        </w:rPr>
        <w:t>American Journal of Political Science</w:t>
      </w:r>
      <w:r w:rsidRPr="00117442">
        <w:rPr>
          <w:rFonts w:ascii="Times New Roman" w:hAnsi="Times New Roman" w:cs="Times New Roman"/>
        </w:rPr>
        <w:t xml:space="preserve">, </w:t>
      </w:r>
      <w:r w:rsidRPr="00117442">
        <w:rPr>
          <w:rFonts w:ascii="Times New Roman" w:hAnsi="Times New Roman" w:cs="Times New Roman"/>
          <w:iCs/>
        </w:rPr>
        <w:t>50</w:t>
      </w:r>
      <w:r w:rsidRPr="00117442">
        <w:rPr>
          <w:rFonts w:ascii="Times New Roman" w:hAnsi="Times New Roman" w:cs="Times New Roman"/>
        </w:rPr>
        <w:t>(2), 464–477.</w:t>
      </w:r>
    </w:p>
    <w:p w14:paraId="37AE72B3" w14:textId="77777777" w:rsidR="0039520A"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t xml:space="preserve">Converse, Philip E. (1964). “The Nature of Belief Systems in Mass Publics.” In </w:t>
      </w:r>
      <w:r w:rsidRPr="00117442">
        <w:rPr>
          <w:rFonts w:ascii="Times New Roman" w:hAnsi="Times New Roman" w:cs="Times New Roman"/>
          <w:i/>
        </w:rPr>
        <w:t>Ideology and Discontent,</w:t>
      </w:r>
      <w:r w:rsidRPr="00117442">
        <w:rPr>
          <w:rFonts w:ascii="Times New Roman" w:hAnsi="Times New Roman" w:cs="Times New Roman"/>
        </w:rPr>
        <w:t xml:space="preserve"> ed. David </w:t>
      </w:r>
      <w:proofErr w:type="spellStart"/>
      <w:r w:rsidRPr="00117442">
        <w:rPr>
          <w:rFonts w:ascii="Times New Roman" w:hAnsi="Times New Roman" w:cs="Times New Roman"/>
        </w:rPr>
        <w:t>Apter</w:t>
      </w:r>
      <w:proofErr w:type="spellEnd"/>
      <w:r w:rsidRPr="00117442">
        <w:rPr>
          <w:rFonts w:ascii="Times New Roman" w:hAnsi="Times New Roman" w:cs="Times New Roman"/>
        </w:rPr>
        <w:t>. New York: Basic Books.</w:t>
      </w:r>
    </w:p>
    <w:p w14:paraId="31911B6E" w14:textId="7560FB0D" w:rsidR="003D1EF5" w:rsidRDefault="003D1EF5" w:rsidP="003D1EF5">
      <w:pPr>
        <w:tabs>
          <w:tab w:val="center" w:pos="4320"/>
          <w:tab w:val="left" w:pos="5480"/>
        </w:tabs>
        <w:spacing w:line="480" w:lineRule="auto"/>
        <w:ind w:left="576" w:hanging="576"/>
        <w:rPr>
          <w:rFonts w:ascii="Times New Roman" w:hAnsi="Times New Roman" w:cs="Times New Roman"/>
        </w:rPr>
      </w:pPr>
      <w:proofErr w:type="spellStart"/>
      <w:r w:rsidRPr="003D1EF5">
        <w:rPr>
          <w:rFonts w:ascii="Times New Roman" w:hAnsi="Times New Roman" w:cs="Times New Roman"/>
        </w:rPr>
        <w:t>Gauchat</w:t>
      </w:r>
      <w:proofErr w:type="spellEnd"/>
      <w:r w:rsidRPr="003D1EF5">
        <w:rPr>
          <w:rFonts w:ascii="Times New Roman" w:hAnsi="Times New Roman" w:cs="Times New Roman"/>
        </w:rPr>
        <w:t xml:space="preserve">, Gordon. 2008. “A Test of Three Theories of Anti-Science Attitudes.” </w:t>
      </w:r>
      <w:r w:rsidRPr="00A310AA">
        <w:rPr>
          <w:rFonts w:ascii="Times New Roman" w:hAnsi="Times New Roman" w:cs="Times New Roman"/>
          <w:i/>
        </w:rPr>
        <w:t>Sociological Focus</w:t>
      </w:r>
      <w:r w:rsidRPr="003D1EF5">
        <w:rPr>
          <w:rFonts w:ascii="Times New Roman" w:hAnsi="Times New Roman" w:cs="Times New Roman"/>
        </w:rPr>
        <w:t xml:space="preserve"> 41: 337–57.</w:t>
      </w:r>
    </w:p>
    <w:p w14:paraId="248C1EB4" w14:textId="0D96792C" w:rsidR="003D1EF5" w:rsidRPr="00117442" w:rsidRDefault="003D1EF5" w:rsidP="003D1EF5">
      <w:pPr>
        <w:tabs>
          <w:tab w:val="center" w:pos="4320"/>
          <w:tab w:val="left" w:pos="5480"/>
        </w:tabs>
        <w:spacing w:line="480" w:lineRule="auto"/>
        <w:ind w:left="576" w:hanging="576"/>
        <w:rPr>
          <w:rFonts w:ascii="Times New Roman" w:hAnsi="Times New Roman" w:cs="Times New Roman"/>
        </w:rPr>
      </w:pPr>
      <w:proofErr w:type="spellStart"/>
      <w:r w:rsidRPr="003D1EF5">
        <w:rPr>
          <w:rFonts w:ascii="Times New Roman" w:hAnsi="Times New Roman" w:cs="Times New Roman"/>
        </w:rPr>
        <w:t>Gauchat</w:t>
      </w:r>
      <w:proofErr w:type="spellEnd"/>
      <w:r w:rsidRPr="003D1EF5">
        <w:rPr>
          <w:rFonts w:ascii="Times New Roman" w:hAnsi="Times New Roman" w:cs="Times New Roman"/>
        </w:rPr>
        <w:t xml:space="preserve">, Gordon. 2010. “The Politicization of Science in the Public Sphere.” </w:t>
      </w:r>
      <w:proofErr w:type="gramStart"/>
      <w:r w:rsidRPr="003D1EF5">
        <w:rPr>
          <w:rFonts w:ascii="Times New Roman" w:hAnsi="Times New Roman" w:cs="Times New Roman"/>
        </w:rPr>
        <w:t>PhD dissertation, Department of Sociology, University of Connecticut, Storrs, CT.</w:t>
      </w:r>
      <w:proofErr w:type="gramEnd"/>
    </w:p>
    <w:p w14:paraId="3A7319DD" w14:textId="77777777" w:rsidR="0039520A" w:rsidRDefault="0039520A" w:rsidP="0039520A">
      <w:pPr>
        <w:tabs>
          <w:tab w:val="center" w:pos="4320"/>
          <w:tab w:val="left" w:pos="5480"/>
        </w:tabs>
        <w:spacing w:line="480" w:lineRule="auto"/>
        <w:ind w:left="576" w:hanging="576"/>
        <w:rPr>
          <w:rFonts w:ascii="Times New Roman" w:hAnsi="Times New Roman" w:cs="Times New Roman"/>
        </w:rPr>
      </w:pPr>
      <w:proofErr w:type="spellStart"/>
      <w:r w:rsidRPr="00117442">
        <w:rPr>
          <w:rFonts w:ascii="Times New Roman" w:hAnsi="Times New Roman" w:cs="Times New Roman"/>
        </w:rPr>
        <w:t>Gauchat</w:t>
      </w:r>
      <w:proofErr w:type="spellEnd"/>
      <w:r w:rsidRPr="00117442">
        <w:rPr>
          <w:rFonts w:ascii="Times New Roman" w:hAnsi="Times New Roman" w:cs="Times New Roman"/>
        </w:rPr>
        <w:t xml:space="preserve">, Gordon. (2012). “Politicization of Science in the Public Sphere: A Study of Public Trust in the United States, 1974 to 2010.” </w:t>
      </w:r>
      <w:r w:rsidRPr="00117442">
        <w:rPr>
          <w:rFonts w:ascii="Times New Roman" w:hAnsi="Times New Roman" w:cs="Times New Roman"/>
          <w:i/>
          <w:iCs/>
        </w:rPr>
        <w:t>American Sociological Review</w:t>
      </w:r>
      <w:r w:rsidRPr="00117442">
        <w:rPr>
          <w:rFonts w:ascii="Times New Roman" w:hAnsi="Times New Roman" w:cs="Times New Roman"/>
        </w:rPr>
        <w:t xml:space="preserve">, </w:t>
      </w:r>
      <w:r w:rsidRPr="00117442">
        <w:rPr>
          <w:rFonts w:ascii="Times New Roman" w:hAnsi="Times New Roman" w:cs="Times New Roman"/>
          <w:iCs/>
        </w:rPr>
        <w:t>77</w:t>
      </w:r>
      <w:r w:rsidRPr="00117442">
        <w:rPr>
          <w:rFonts w:ascii="Times New Roman" w:hAnsi="Times New Roman" w:cs="Times New Roman"/>
        </w:rPr>
        <w:t xml:space="preserve">(2), 167–187. </w:t>
      </w:r>
    </w:p>
    <w:p w14:paraId="59D7221B" w14:textId="6CE9042E" w:rsidR="001639DF" w:rsidRPr="00117442" w:rsidRDefault="001639DF" w:rsidP="001639DF">
      <w:pPr>
        <w:tabs>
          <w:tab w:val="center" w:pos="4320"/>
          <w:tab w:val="left" w:pos="5480"/>
        </w:tabs>
        <w:spacing w:line="480" w:lineRule="auto"/>
        <w:ind w:left="576" w:hanging="576"/>
        <w:rPr>
          <w:rFonts w:ascii="Times New Roman" w:hAnsi="Times New Roman" w:cs="Times New Roman"/>
        </w:rPr>
      </w:pPr>
      <w:r w:rsidRPr="001639DF">
        <w:rPr>
          <w:rFonts w:ascii="Times New Roman" w:hAnsi="Times New Roman" w:cs="Times New Roman"/>
        </w:rPr>
        <w:t xml:space="preserve">Gross, Neil, Thomas </w:t>
      </w:r>
      <w:proofErr w:type="spellStart"/>
      <w:r w:rsidRPr="001639DF">
        <w:rPr>
          <w:rFonts w:ascii="Times New Roman" w:hAnsi="Times New Roman" w:cs="Times New Roman"/>
        </w:rPr>
        <w:t>Medvetz</w:t>
      </w:r>
      <w:proofErr w:type="spellEnd"/>
      <w:r w:rsidRPr="001639DF">
        <w:rPr>
          <w:rFonts w:ascii="Times New Roman" w:hAnsi="Times New Roman" w:cs="Times New Roman"/>
        </w:rPr>
        <w:t xml:space="preserve">, and Rupert Russel. 2011. “The Contemporary American Conservative Movement.” </w:t>
      </w:r>
      <w:r w:rsidRPr="00A310AA">
        <w:rPr>
          <w:rFonts w:ascii="Times New Roman" w:hAnsi="Times New Roman" w:cs="Times New Roman"/>
          <w:i/>
        </w:rPr>
        <w:t>Annual Review of Sociology</w:t>
      </w:r>
      <w:r>
        <w:rPr>
          <w:rFonts w:ascii="Times New Roman" w:hAnsi="Times New Roman" w:cs="Times New Roman"/>
          <w:i/>
        </w:rPr>
        <w:t>,</w:t>
      </w:r>
      <w:r w:rsidRPr="001639DF">
        <w:rPr>
          <w:rFonts w:ascii="Times New Roman" w:hAnsi="Times New Roman" w:cs="Times New Roman"/>
        </w:rPr>
        <w:t xml:space="preserve"> 37:325–54.</w:t>
      </w:r>
    </w:p>
    <w:p w14:paraId="6CB40F25"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t xml:space="preserve">Hofstadter, Richard. (1962). </w:t>
      </w:r>
      <w:r w:rsidRPr="00117442">
        <w:rPr>
          <w:rFonts w:ascii="Times New Roman" w:hAnsi="Times New Roman" w:cs="Times New Roman"/>
          <w:i/>
          <w:iCs/>
        </w:rPr>
        <w:t>Anti-Intellectualism in American Life</w:t>
      </w:r>
      <w:r w:rsidRPr="00117442">
        <w:rPr>
          <w:rFonts w:ascii="Times New Roman" w:hAnsi="Times New Roman" w:cs="Times New Roman"/>
        </w:rPr>
        <w:t>. New York: Vintage Books.</w:t>
      </w:r>
    </w:p>
    <w:p w14:paraId="52B5F2CE" w14:textId="77777777" w:rsidR="0039520A" w:rsidRDefault="0039520A" w:rsidP="0039520A">
      <w:pPr>
        <w:tabs>
          <w:tab w:val="center" w:pos="4320"/>
          <w:tab w:val="left" w:pos="5480"/>
        </w:tabs>
        <w:spacing w:line="480" w:lineRule="auto"/>
        <w:ind w:left="576" w:hanging="576"/>
        <w:rPr>
          <w:rFonts w:ascii="Times New Roman" w:hAnsi="Times New Roman" w:cs="Times New Roman"/>
        </w:rPr>
      </w:pPr>
      <w:proofErr w:type="spellStart"/>
      <w:r w:rsidRPr="00117442">
        <w:rPr>
          <w:rFonts w:ascii="Times New Roman" w:hAnsi="Times New Roman" w:cs="Times New Roman"/>
        </w:rPr>
        <w:t>Inbar</w:t>
      </w:r>
      <w:proofErr w:type="spellEnd"/>
      <w:r w:rsidRPr="00117442">
        <w:rPr>
          <w:rFonts w:ascii="Times New Roman" w:hAnsi="Times New Roman" w:cs="Times New Roman"/>
        </w:rPr>
        <w:t xml:space="preserve">, </w:t>
      </w:r>
      <w:proofErr w:type="spellStart"/>
      <w:r w:rsidRPr="00117442">
        <w:rPr>
          <w:rFonts w:ascii="Times New Roman" w:hAnsi="Times New Roman" w:cs="Times New Roman"/>
        </w:rPr>
        <w:t>Yoel</w:t>
      </w:r>
      <w:proofErr w:type="spellEnd"/>
      <w:r w:rsidRPr="00117442">
        <w:rPr>
          <w:rFonts w:ascii="Times New Roman" w:hAnsi="Times New Roman" w:cs="Times New Roman"/>
        </w:rPr>
        <w:t xml:space="preserve">, and </w:t>
      </w:r>
      <w:proofErr w:type="spellStart"/>
      <w:r w:rsidRPr="00117442">
        <w:rPr>
          <w:rFonts w:ascii="Times New Roman" w:hAnsi="Times New Roman" w:cs="Times New Roman"/>
        </w:rPr>
        <w:t>Joris</w:t>
      </w:r>
      <w:proofErr w:type="spellEnd"/>
      <w:r w:rsidRPr="00117442">
        <w:rPr>
          <w:rFonts w:ascii="Times New Roman" w:hAnsi="Times New Roman" w:cs="Times New Roman"/>
        </w:rPr>
        <w:t xml:space="preserve"> </w:t>
      </w:r>
      <w:proofErr w:type="spellStart"/>
      <w:r w:rsidRPr="00117442">
        <w:rPr>
          <w:rFonts w:ascii="Times New Roman" w:hAnsi="Times New Roman" w:cs="Times New Roman"/>
        </w:rPr>
        <w:t>Lammers</w:t>
      </w:r>
      <w:proofErr w:type="spellEnd"/>
      <w:r w:rsidRPr="00117442">
        <w:rPr>
          <w:rFonts w:ascii="Times New Roman" w:hAnsi="Times New Roman" w:cs="Times New Roman"/>
        </w:rPr>
        <w:t xml:space="preserve">. (2012). “Political Diversity in Social and Personality Psychology.” </w:t>
      </w:r>
      <w:r w:rsidRPr="00117442">
        <w:rPr>
          <w:rFonts w:ascii="Times New Roman" w:hAnsi="Times New Roman" w:cs="Times New Roman"/>
          <w:i/>
        </w:rPr>
        <w:t>Perspectives on Psychological Science</w:t>
      </w:r>
      <w:r w:rsidRPr="00117442">
        <w:rPr>
          <w:rFonts w:ascii="Times New Roman" w:hAnsi="Times New Roman" w:cs="Times New Roman"/>
        </w:rPr>
        <w:t>. 20(10): 1-8.</w:t>
      </w:r>
    </w:p>
    <w:p w14:paraId="353470F2" w14:textId="0AD4468C" w:rsidR="00E65456" w:rsidRPr="00117442" w:rsidRDefault="00E65456" w:rsidP="00E65456">
      <w:pPr>
        <w:tabs>
          <w:tab w:val="center" w:pos="4320"/>
          <w:tab w:val="left" w:pos="5480"/>
        </w:tabs>
        <w:spacing w:line="480" w:lineRule="auto"/>
        <w:ind w:left="576" w:hanging="576"/>
        <w:rPr>
          <w:rFonts w:ascii="Times New Roman" w:hAnsi="Times New Roman" w:cs="Times New Roman"/>
        </w:rPr>
      </w:pPr>
      <w:proofErr w:type="spellStart"/>
      <w:proofErr w:type="gramStart"/>
      <w:r>
        <w:rPr>
          <w:rFonts w:ascii="Times New Roman" w:hAnsi="Times New Roman" w:cs="Times New Roman"/>
        </w:rPr>
        <w:t>Jessee</w:t>
      </w:r>
      <w:proofErr w:type="spellEnd"/>
      <w:r>
        <w:rPr>
          <w:rFonts w:ascii="Times New Roman" w:hAnsi="Times New Roman" w:cs="Times New Roman"/>
        </w:rPr>
        <w:t xml:space="preserve">, Steven, and Alexander </w:t>
      </w:r>
      <w:proofErr w:type="spellStart"/>
      <w:r>
        <w:rPr>
          <w:rFonts w:ascii="Times New Roman" w:hAnsi="Times New Roman" w:cs="Times New Roman"/>
        </w:rPr>
        <w:t>Tahk</w:t>
      </w:r>
      <w:proofErr w:type="spellEnd"/>
      <w:r>
        <w:rPr>
          <w:rFonts w:ascii="Times New Roman" w:hAnsi="Times New Roman" w:cs="Times New Roman"/>
        </w:rPr>
        <w:t>.</w:t>
      </w:r>
      <w:proofErr w:type="gramEnd"/>
      <w:r>
        <w:rPr>
          <w:rFonts w:ascii="Times New Roman" w:hAnsi="Times New Roman" w:cs="Times New Roman"/>
        </w:rPr>
        <w:t xml:space="preserve"> (2011). </w:t>
      </w:r>
      <w:r w:rsidRPr="00E65456">
        <w:rPr>
          <w:rFonts w:ascii="Times New Roman" w:hAnsi="Times New Roman" w:cs="Times New Roman"/>
        </w:rPr>
        <w:t>“What Can We Learn About the Ideology of New Supreme Court Just</w:t>
      </w:r>
      <w:r>
        <w:rPr>
          <w:rFonts w:ascii="Times New Roman" w:hAnsi="Times New Roman" w:cs="Times New Roman"/>
        </w:rPr>
        <w:t xml:space="preserve">ices?” </w:t>
      </w:r>
      <w:r w:rsidRPr="00A310AA">
        <w:rPr>
          <w:rFonts w:ascii="Times New Roman" w:hAnsi="Times New Roman" w:cs="Times New Roman"/>
          <w:i/>
        </w:rPr>
        <w:t>PS: Political Science and Politics</w:t>
      </w:r>
      <w:r w:rsidRPr="00E65456">
        <w:rPr>
          <w:rFonts w:ascii="Times New Roman" w:hAnsi="Times New Roman" w:cs="Times New Roman"/>
        </w:rPr>
        <w:t>, 44(3): 524-529.</w:t>
      </w:r>
    </w:p>
    <w:p w14:paraId="2930A620"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lastRenderedPageBreak/>
        <w:t xml:space="preserve">Kaufmann, Karen M., John R. Petrocik, and Daron R. Shaw. (2008). </w:t>
      </w:r>
      <w:r w:rsidRPr="00117442">
        <w:rPr>
          <w:rFonts w:ascii="Times New Roman" w:hAnsi="Times New Roman" w:cs="Times New Roman"/>
          <w:i/>
        </w:rPr>
        <w:t>Unconventional Wisdom</w:t>
      </w:r>
      <w:r w:rsidRPr="00117442">
        <w:rPr>
          <w:rFonts w:ascii="Times New Roman" w:hAnsi="Times New Roman" w:cs="Times New Roman"/>
        </w:rPr>
        <w:t>. New York: Oxford University Press.</w:t>
      </w:r>
    </w:p>
    <w:p w14:paraId="4A61D292"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t xml:space="preserve">Liu, Brittany S., and Peter H. Ditto (2013). “What Dilemma? Moral Evaluation Shapes Factual Belief.”  </w:t>
      </w:r>
      <w:r w:rsidRPr="00117442">
        <w:rPr>
          <w:rFonts w:ascii="Times New Roman" w:hAnsi="Times New Roman" w:cs="Times New Roman"/>
          <w:i/>
        </w:rPr>
        <w:t>Social Psychological and Personality Science</w:t>
      </w:r>
      <w:r w:rsidRPr="00117442">
        <w:rPr>
          <w:rFonts w:ascii="Times New Roman" w:hAnsi="Times New Roman" w:cs="Times New Roman"/>
        </w:rPr>
        <w:t xml:space="preserve">. 4(3): 316-323.  </w:t>
      </w:r>
    </w:p>
    <w:p w14:paraId="25D806AE" w14:textId="3929004E" w:rsidR="0039520A" w:rsidRDefault="0039520A" w:rsidP="0039520A">
      <w:pPr>
        <w:tabs>
          <w:tab w:val="center" w:pos="4320"/>
          <w:tab w:val="left" w:pos="5480"/>
        </w:tabs>
        <w:spacing w:line="480" w:lineRule="auto"/>
        <w:ind w:left="576" w:hanging="576"/>
        <w:rPr>
          <w:rStyle w:val="citation"/>
          <w:rFonts w:ascii="Times New Roman" w:hAnsi="Times New Roman" w:cs="Times New Roman"/>
          <w:color w:val="000000" w:themeColor="text1"/>
        </w:rPr>
      </w:pPr>
      <w:r w:rsidRPr="00117442">
        <w:rPr>
          <w:rStyle w:val="citation"/>
          <w:rFonts w:ascii="Times New Roman" w:hAnsi="Times New Roman" w:cs="Times New Roman"/>
        </w:rPr>
        <w:t xml:space="preserve">Lodge, Milton and Charles Taber. (2000). "Three Steps toward a Theory of Motivated Political Reasoning". </w:t>
      </w:r>
      <w:r w:rsidRPr="00117442">
        <w:rPr>
          <w:rStyle w:val="citation"/>
          <w:rFonts w:ascii="Times New Roman" w:hAnsi="Times New Roman" w:cs="Times New Roman"/>
          <w:i/>
          <w:iCs/>
        </w:rPr>
        <w:t xml:space="preserve">Elements of Reason: Cognition, Choice and Bounds of </w:t>
      </w:r>
      <w:r w:rsidRPr="00117442">
        <w:rPr>
          <w:rStyle w:val="citation"/>
          <w:rFonts w:ascii="Times New Roman" w:hAnsi="Times New Roman" w:cs="Times New Roman"/>
          <w:i/>
          <w:iCs/>
          <w:color w:val="000000" w:themeColor="text1"/>
        </w:rPr>
        <w:t>Rationality</w:t>
      </w:r>
      <w:r w:rsidRPr="00117442">
        <w:rPr>
          <w:rStyle w:val="citation"/>
          <w:rFonts w:ascii="Times New Roman" w:hAnsi="Times New Roman" w:cs="Times New Roman"/>
          <w:color w:val="000000" w:themeColor="text1"/>
        </w:rPr>
        <w:t xml:space="preserve">. </w:t>
      </w:r>
      <w:r w:rsidR="00117442">
        <w:rPr>
          <w:rStyle w:val="citation"/>
          <w:rFonts w:ascii="Times New Roman" w:hAnsi="Times New Roman" w:cs="Times New Roman"/>
          <w:color w:val="000000" w:themeColor="text1"/>
        </w:rPr>
        <w:t xml:space="preserve">New York: </w:t>
      </w:r>
      <w:hyperlink r:id="rId14" w:tooltip="Cambridge University Press" w:history="1">
        <w:r w:rsidRPr="00117442">
          <w:rPr>
            <w:rStyle w:val="Hyperlink"/>
            <w:rFonts w:ascii="Times New Roman" w:hAnsi="Times New Roman" w:cs="Times New Roman"/>
            <w:color w:val="000000" w:themeColor="text1"/>
            <w:u w:val="none"/>
          </w:rPr>
          <w:t>Cambridge University Press</w:t>
        </w:r>
      </w:hyperlink>
      <w:r w:rsidRPr="00117442">
        <w:rPr>
          <w:rStyle w:val="citation"/>
          <w:rFonts w:ascii="Times New Roman" w:hAnsi="Times New Roman" w:cs="Times New Roman"/>
          <w:color w:val="000000" w:themeColor="text1"/>
        </w:rPr>
        <w:t>.</w:t>
      </w:r>
    </w:p>
    <w:p w14:paraId="64A9602D" w14:textId="19C44AE2" w:rsidR="001639DF" w:rsidRPr="00117442" w:rsidRDefault="001639DF" w:rsidP="001639DF">
      <w:pPr>
        <w:tabs>
          <w:tab w:val="center" w:pos="4320"/>
          <w:tab w:val="left" w:pos="5480"/>
        </w:tabs>
        <w:spacing w:line="480" w:lineRule="auto"/>
        <w:ind w:left="576" w:hanging="576"/>
        <w:rPr>
          <w:rStyle w:val="citation"/>
          <w:rFonts w:ascii="Times New Roman" w:hAnsi="Times New Roman" w:cs="Times New Roman"/>
          <w:color w:val="000000" w:themeColor="text1"/>
        </w:rPr>
      </w:pPr>
      <w:proofErr w:type="spellStart"/>
      <w:r w:rsidRPr="001639DF">
        <w:rPr>
          <w:rFonts w:ascii="Times New Roman" w:hAnsi="Times New Roman" w:cs="Times New Roman"/>
          <w:color w:val="000000" w:themeColor="text1"/>
        </w:rPr>
        <w:t>Luhmann</w:t>
      </w:r>
      <w:proofErr w:type="spellEnd"/>
      <w:r w:rsidRPr="001639DF">
        <w:rPr>
          <w:rFonts w:ascii="Times New Roman" w:hAnsi="Times New Roman" w:cs="Times New Roman"/>
          <w:color w:val="000000" w:themeColor="text1"/>
        </w:rPr>
        <w:t xml:space="preserve">, </w:t>
      </w:r>
      <w:proofErr w:type="spellStart"/>
      <w:r w:rsidRPr="001639DF">
        <w:rPr>
          <w:rFonts w:ascii="Times New Roman" w:hAnsi="Times New Roman" w:cs="Times New Roman"/>
          <w:color w:val="000000" w:themeColor="text1"/>
        </w:rPr>
        <w:t>Niklas</w:t>
      </w:r>
      <w:proofErr w:type="spellEnd"/>
      <w:r w:rsidRPr="001639DF">
        <w:rPr>
          <w:rFonts w:ascii="Times New Roman" w:hAnsi="Times New Roman" w:cs="Times New Roman"/>
          <w:color w:val="000000" w:themeColor="text1"/>
        </w:rPr>
        <w:t xml:space="preserve">. 1979. </w:t>
      </w:r>
      <w:r w:rsidRPr="00A310AA">
        <w:rPr>
          <w:rFonts w:ascii="Times New Roman" w:hAnsi="Times New Roman" w:cs="Times New Roman"/>
          <w:i/>
          <w:color w:val="000000" w:themeColor="text1"/>
        </w:rPr>
        <w:t>Trust and Power</w:t>
      </w:r>
      <w:r w:rsidRPr="001639DF">
        <w:rPr>
          <w:rFonts w:ascii="Times New Roman" w:hAnsi="Times New Roman" w:cs="Times New Roman"/>
          <w:color w:val="000000" w:themeColor="text1"/>
        </w:rPr>
        <w:t>. New York: John Wiley and Sons.</w:t>
      </w:r>
    </w:p>
    <w:p w14:paraId="6B84FA4E" w14:textId="77777777" w:rsidR="0039520A" w:rsidRDefault="0039520A" w:rsidP="0039520A">
      <w:pPr>
        <w:tabs>
          <w:tab w:val="center" w:pos="4320"/>
          <w:tab w:val="left" w:pos="5480"/>
        </w:tabs>
        <w:spacing w:line="480" w:lineRule="auto"/>
        <w:ind w:left="576" w:hanging="576"/>
        <w:rPr>
          <w:rStyle w:val="citation"/>
          <w:rFonts w:ascii="Times New Roman" w:hAnsi="Times New Roman" w:cs="Times New Roman"/>
          <w:color w:val="000000" w:themeColor="text1"/>
        </w:rPr>
      </w:pPr>
      <w:proofErr w:type="spellStart"/>
      <w:r w:rsidRPr="00117442">
        <w:rPr>
          <w:rStyle w:val="citation"/>
          <w:rFonts w:ascii="Times New Roman" w:hAnsi="Times New Roman" w:cs="Times New Roman"/>
          <w:color w:val="000000" w:themeColor="text1"/>
        </w:rPr>
        <w:t>MacCoun</w:t>
      </w:r>
      <w:proofErr w:type="spellEnd"/>
      <w:r w:rsidRPr="00117442">
        <w:rPr>
          <w:rStyle w:val="citation"/>
          <w:rFonts w:ascii="Times New Roman" w:hAnsi="Times New Roman" w:cs="Times New Roman"/>
          <w:color w:val="000000" w:themeColor="text1"/>
        </w:rPr>
        <w:t xml:space="preserve">, Robert J., and Susannah </w:t>
      </w:r>
      <w:proofErr w:type="spellStart"/>
      <w:r w:rsidRPr="00117442">
        <w:rPr>
          <w:rStyle w:val="citation"/>
          <w:rFonts w:ascii="Times New Roman" w:hAnsi="Times New Roman" w:cs="Times New Roman"/>
          <w:color w:val="000000" w:themeColor="text1"/>
        </w:rPr>
        <w:t>Paletz</w:t>
      </w:r>
      <w:proofErr w:type="spellEnd"/>
      <w:r w:rsidRPr="00117442">
        <w:rPr>
          <w:rStyle w:val="citation"/>
          <w:rFonts w:ascii="Times New Roman" w:hAnsi="Times New Roman" w:cs="Times New Roman"/>
          <w:color w:val="000000" w:themeColor="text1"/>
        </w:rPr>
        <w:t xml:space="preserve">. (2009). “Citizens’ Perceptions of Ideological Bias in Research on Public Policy Controversies.” </w:t>
      </w:r>
      <w:r w:rsidRPr="00117442">
        <w:rPr>
          <w:rStyle w:val="citation"/>
          <w:rFonts w:ascii="Times New Roman" w:hAnsi="Times New Roman" w:cs="Times New Roman"/>
          <w:i/>
          <w:color w:val="000000" w:themeColor="text1"/>
        </w:rPr>
        <w:t>Political Psychology</w:t>
      </w:r>
      <w:r w:rsidRPr="00117442">
        <w:rPr>
          <w:rStyle w:val="citation"/>
          <w:rFonts w:ascii="Times New Roman" w:hAnsi="Times New Roman" w:cs="Times New Roman"/>
          <w:color w:val="000000" w:themeColor="text1"/>
        </w:rPr>
        <w:t>. 30(1):43-65.</w:t>
      </w:r>
    </w:p>
    <w:p w14:paraId="41A13393" w14:textId="7C6EDF91" w:rsidR="009D5626" w:rsidRDefault="009D5626" w:rsidP="009D5626">
      <w:pPr>
        <w:tabs>
          <w:tab w:val="center" w:pos="4320"/>
          <w:tab w:val="left" w:pos="5480"/>
        </w:tabs>
        <w:spacing w:line="480" w:lineRule="auto"/>
        <w:ind w:left="576" w:hanging="576"/>
        <w:rPr>
          <w:rStyle w:val="citation"/>
          <w:rFonts w:ascii="Times New Roman" w:hAnsi="Times New Roman" w:cs="Times New Roman"/>
          <w:color w:val="000000" w:themeColor="text1"/>
        </w:rPr>
      </w:pPr>
      <w:r w:rsidRPr="009D5626">
        <w:rPr>
          <w:rFonts w:ascii="Times New Roman" w:hAnsi="Times New Roman" w:cs="Times New Roman"/>
          <w:color w:val="000000" w:themeColor="text1"/>
        </w:rPr>
        <w:t>Merton, Robert K. 1938. “</w:t>
      </w:r>
      <w:r w:rsidRPr="00A310AA">
        <w:rPr>
          <w:rFonts w:ascii="Times New Roman" w:hAnsi="Times New Roman" w:cs="Times New Roman"/>
          <w:i/>
          <w:color w:val="000000" w:themeColor="text1"/>
        </w:rPr>
        <w:t>Science and the Social Order</w:t>
      </w:r>
      <w:r w:rsidRPr="009D5626">
        <w:rPr>
          <w:rFonts w:ascii="Times New Roman" w:hAnsi="Times New Roman" w:cs="Times New Roman"/>
          <w:color w:val="000000" w:themeColor="text1"/>
        </w:rPr>
        <w:t>.” Philosophy of Science 5:321–37.</w:t>
      </w:r>
    </w:p>
    <w:p w14:paraId="190DE32D" w14:textId="0CCBA078" w:rsidR="00B3332E" w:rsidRDefault="00B3332E" w:rsidP="00B3332E">
      <w:pPr>
        <w:tabs>
          <w:tab w:val="center" w:pos="4320"/>
          <w:tab w:val="left" w:pos="5480"/>
        </w:tabs>
        <w:spacing w:line="480" w:lineRule="auto"/>
        <w:ind w:left="576" w:hanging="576"/>
        <w:rPr>
          <w:rStyle w:val="citation"/>
          <w:rFonts w:ascii="Times New Roman" w:hAnsi="Times New Roman" w:cs="Times New Roman"/>
          <w:color w:val="000000" w:themeColor="text1"/>
        </w:rPr>
      </w:pPr>
      <w:r w:rsidRPr="00B3332E">
        <w:rPr>
          <w:rFonts w:ascii="Times New Roman" w:hAnsi="Times New Roman" w:cs="Times New Roman"/>
          <w:color w:val="000000" w:themeColor="text1"/>
        </w:rPr>
        <w:t xml:space="preserve">Miller, Jon D. 2004. “Public Understanding of, and Attitudes toward, Scientific Research: What We Know and What We Need to Know.” </w:t>
      </w:r>
      <w:r w:rsidRPr="00A310AA">
        <w:rPr>
          <w:rFonts w:ascii="Times New Roman" w:hAnsi="Times New Roman" w:cs="Times New Roman"/>
          <w:i/>
          <w:color w:val="000000" w:themeColor="text1"/>
        </w:rPr>
        <w:t>Public Understanding of Science</w:t>
      </w:r>
      <w:r>
        <w:rPr>
          <w:rFonts w:ascii="Times New Roman" w:hAnsi="Times New Roman" w:cs="Times New Roman"/>
          <w:i/>
          <w:color w:val="000000" w:themeColor="text1"/>
        </w:rPr>
        <w:t>,</w:t>
      </w:r>
      <w:r w:rsidRPr="00B3332E">
        <w:rPr>
          <w:rFonts w:ascii="Times New Roman" w:hAnsi="Times New Roman" w:cs="Times New Roman"/>
          <w:color w:val="000000" w:themeColor="text1"/>
        </w:rPr>
        <w:t xml:space="preserve"> 13:273–94.</w:t>
      </w:r>
    </w:p>
    <w:p w14:paraId="1A79918D" w14:textId="398C63A2" w:rsidR="001639DF" w:rsidRPr="00117442" w:rsidRDefault="001639DF" w:rsidP="001639DF">
      <w:pPr>
        <w:tabs>
          <w:tab w:val="center" w:pos="4320"/>
          <w:tab w:val="left" w:pos="5480"/>
        </w:tabs>
        <w:spacing w:line="480" w:lineRule="auto"/>
        <w:ind w:left="576" w:hanging="576"/>
        <w:rPr>
          <w:rFonts w:ascii="Times New Roman" w:hAnsi="Times New Roman" w:cs="Times New Roman"/>
        </w:rPr>
      </w:pPr>
      <w:r w:rsidRPr="001639DF">
        <w:rPr>
          <w:rFonts w:ascii="Times New Roman" w:hAnsi="Times New Roman" w:cs="Times New Roman"/>
        </w:rPr>
        <w:t xml:space="preserve">Mooney, Chris. 2005. </w:t>
      </w:r>
      <w:r w:rsidRPr="00A310AA">
        <w:rPr>
          <w:rFonts w:ascii="Times New Roman" w:hAnsi="Times New Roman" w:cs="Times New Roman"/>
          <w:i/>
        </w:rPr>
        <w:t>The Republican War on Science</w:t>
      </w:r>
      <w:r w:rsidRPr="001639DF">
        <w:rPr>
          <w:rFonts w:ascii="Times New Roman" w:hAnsi="Times New Roman" w:cs="Times New Roman"/>
        </w:rPr>
        <w:t>. New York: Basic Books.</w:t>
      </w:r>
    </w:p>
    <w:p w14:paraId="67836BE8"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t xml:space="preserve">Mooney, Chris. (2012). </w:t>
      </w:r>
      <w:r w:rsidRPr="00117442">
        <w:rPr>
          <w:rFonts w:ascii="Times New Roman" w:hAnsi="Times New Roman" w:cs="Times New Roman"/>
          <w:i/>
        </w:rPr>
        <w:t>The Republican Brain: The Science of Why They Don’t Believe in Science.</w:t>
      </w:r>
      <w:r w:rsidRPr="00117442">
        <w:rPr>
          <w:rFonts w:ascii="Times New Roman" w:hAnsi="Times New Roman" w:cs="Times New Roman"/>
        </w:rPr>
        <w:t xml:space="preserve"> New York: Wiley.</w:t>
      </w:r>
    </w:p>
    <w:p w14:paraId="37CFA0F0" w14:textId="77777777" w:rsidR="0039520A" w:rsidRDefault="0039520A" w:rsidP="0039520A">
      <w:pPr>
        <w:tabs>
          <w:tab w:val="center" w:pos="4320"/>
          <w:tab w:val="left" w:pos="5480"/>
        </w:tabs>
        <w:spacing w:line="480" w:lineRule="auto"/>
        <w:ind w:left="576" w:hanging="576"/>
        <w:rPr>
          <w:rFonts w:ascii="Times New Roman" w:hAnsi="Times New Roman" w:cs="Times New Roman"/>
        </w:rPr>
      </w:pPr>
      <w:r w:rsidRPr="00117442">
        <w:rPr>
          <w:rFonts w:ascii="Times New Roman" w:hAnsi="Times New Roman" w:cs="Times New Roman"/>
        </w:rPr>
        <w:t xml:space="preserve">Nelson, Thomas E., Gregory </w:t>
      </w:r>
      <w:proofErr w:type="spellStart"/>
      <w:r w:rsidRPr="00117442">
        <w:rPr>
          <w:rFonts w:ascii="Times New Roman" w:hAnsi="Times New Roman" w:cs="Times New Roman"/>
        </w:rPr>
        <w:t>Gwiasda</w:t>
      </w:r>
      <w:proofErr w:type="spellEnd"/>
      <w:r w:rsidRPr="00117442">
        <w:rPr>
          <w:rFonts w:ascii="Times New Roman" w:hAnsi="Times New Roman" w:cs="Times New Roman"/>
        </w:rPr>
        <w:t xml:space="preserve">, and Joseph Lyons. (2011). “Vilification and Values.” </w:t>
      </w:r>
      <w:r w:rsidRPr="00117442">
        <w:rPr>
          <w:rFonts w:ascii="Times New Roman" w:hAnsi="Times New Roman" w:cs="Times New Roman"/>
          <w:i/>
          <w:iCs/>
        </w:rPr>
        <w:t>Political Psychology</w:t>
      </w:r>
      <w:r w:rsidRPr="00117442">
        <w:rPr>
          <w:rFonts w:ascii="Times New Roman" w:hAnsi="Times New Roman" w:cs="Times New Roman"/>
        </w:rPr>
        <w:t xml:space="preserve">, </w:t>
      </w:r>
      <w:r w:rsidRPr="00117442">
        <w:rPr>
          <w:rFonts w:ascii="Times New Roman" w:hAnsi="Times New Roman" w:cs="Times New Roman"/>
          <w:iCs/>
        </w:rPr>
        <w:t>32</w:t>
      </w:r>
      <w:r w:rsidRPr="00117442">
        <w:rPr>
          <w:rFonts w:ascii="Times New Roman" w:hAnsi="Times New Roman" w:cs="Times New Roman"/>
        </w:rPr>
        <w:t xml:space="preserve">(5), 813–835. </w:t>
      </w:r>
    </w:p>
    <w:p w14:paraId="4252594A" w14:textId="68D12263" w:rsidR="001639DF" w:rsidRPr="00117442" w:rsidRDefault="001639DF" w:rsidP="001639DF">
      <w:pPr>
        <w:tabs>
          <w:tab w:val="center" w:pos="4320"/>
          <w:tab w:val="left" w:pos="5480"/>
        </w:tabs>
        <w:spacing w:line="480" w:lineRule="auto"/>
        <w:ind w:left="576" w:hanging="576"/>
        <w:rPr>
          <w:rFonts w:ascii="Times New Roman" w:hAnsi="Times New Roman" w:cs="Times New Roman"/>
        </w:rPr>
      </w:pPr>
      <w:proofErr w:type="spellStart"/>
      <w:r w:rsidRPr="001639DF">
        <w:rPr>
          <w:rFonts w:ascii="Times New Roman" w:hAnsi="Times New Roman" w:cs="Times New Roman"/>
        </w:rPr>
        <w:t>Oreskes</w:t>
      </w:r>
      <w:proofErr w:type="spellEnd"/>
      <w:r w:rsidRPr="001639DF">
        <w:rPr>
          <w:rFonts w:ascii="Times New Roman" w:hAnsi="Times New Roman" w:cs="Times New Roman"/>
        </w:rPr>
        <w:t xml:space="preserve">, Naomi and Erik M. Conway. 2010. </w:t>
      </w:r>
      <w:r w:rsidRPr="00A310AA">
        <w:rPr>
          <w:rFonts w:ascii="Times New Roman" w:hAnsi="Times New Roman" w:cs="Times New Roman"/>
          <w:i/>
        </w:rPr>
        <w:t>Merchants of Doubt: How a Handful of Scientists Obscured the Truth on Issues from Tobacco Smoke to Global Warming</w:t>
      </w:r>
      <w:r w:rsidRPr="001639DF">
        <w:rPr>
          <w:rFonts w:ascii="Times New Roman" w:hAnsi="Times New Roman" w:cs="Times New Roman"/>
        </w:rPr>
        <w:t>. New York: Bloomsbury Press</w:t>
      </w:r>
    </w:p>
    <w:p w14:paraId="335DE21E" w14:textId="77777777" w:rsidR="0039520A" w:rsidRDefault="0039520A" w:rsidP="0039520A">
      <w:pPr>
        <w:tabs>
          <w:tab w:val="center" w:pos="4320"/>
          <w:tab w:val="left" w:pos="5480"/>
        </w:tabs>
        <w:spacing w:line="480" w:lineRule="auto"/>
        <w:ind w:left="576" w:hanging="576"/>
        <w:rPr>
          <w:rFonts w:ascii="Times New Roman" w:hAnsi="Times New Roman" w:cs="Times New Roman"/>
        </w:rPr>
      </w:pPr>
      <w:proofErr w:type="gramStart"/>
      <w:r w:rsidRPr="00117442">
        <w:rPr>
          <w:rFonts w:ascii="Times New Roman" w:hAnsi="Times New Roman" w:cs="Times New Roman"/>
        </w:rPr>
        <w:t>Otto, Shawn Lawrence.</w:t>
      </w:r>
      <w:proofErr w:type="gramEnd"/>
      <w:r w:rsidRPr="00117442">
        <w:rPr>
          <w:rFonts w:ascii="Times New Roman" w:hAnsi="Times New Roman" w:cs="Times New Roman"/>
        </w:rPr>
        <w:t xml:space="preserve"> 2011. </w:t>
      </w:r>
      <w:r w:rsidRPr="00117442">
        <w:rPr>
          <w:rFonts w:ascii="Times New Roman" w:hAnsi="Times New Roman" w:cs="Times New Roman"/>
          <w:i/>
        </w:rPr>
        <w:t>Fool Me Twice: Fighting the Assault on Science in America</w:t>
      </w:r>
      <w:r w:rsidRPr="00117442">
        <w:rPr>
          <w:rFonts w:ascii="Times New Roman" w:hAnsi="Times New Roman" w:cs="Times New Roman"/>
        </w:rPr>
        <w:t>. New York: Rodale Books.</w:t>
      </w:r>
    </w:p>
    <w:p w14:paraId="27BD5DA1" w14:textId="6A26BAF2" w:rsidR="004038C9" w:rsidRPr="00117442" w:rsidRDefault="004038C9" w:rsidP="004038C9">
      <w:pPr>
        <w:tabs>
          <w:tab w:val="center" w:pos="4320"/>
          <w:tab w:val="left" w:pos="5480"/>
        </w:tabs>
        <w:spacing w:line="480" w:lineRule="auto"/>
        <w:ind w:left="576" w:hanging="576"/>
        <w:rPr>
          <w:rFonts w:ascii="Times New Roman" w:hAnsi="Times New Roman" w:cs="Times New Roman"/>
        </w:rPr>
      </w:pPr>
      <w:r w:rsidRPr="004038C9">
        <w:rPr>
          <w:rFonts w:ascii="Times New Roman" w:hAnsi="Times New Roman" w:cs="Times New Roman"/>
        </w:rPr>
        <w:lastRenderedPageBreak/>
        <w:t>Parsons, Talcott. 1962. “The Institutionalization of Scientific Investigation.” Pp. 7–15 in The Sociology of Science, edited by B. Barber and W. Hirsch. Glencoe, IL: Free Press</w:t>
      </w:r>
    </w:p>
    <w:p w14:paraId="33B864F4" w14:textId="77777777" w:rsidR="0039520A" w:rsidRPr="00117442" w:rsidRDefault="0039520A" w:rsidP="0039520A">
      <w:pPr>
        <w:tabs>
          <w:tab w:val="center" w:pos="4320"/>
          <w:tab w:val="left" w:pos="5480"/>
        </w:tabs>
        <w:spacing w:line="480" w:lineRule="auto"/>
        <w:ind w:left="576" w:hanging="576"/>
        <w:rPr>
          <w:rStyle w:val="citation"/>
          <w:rFonts w:ascii="Times New Roman" w:hAnsi="Times New Roman" w:cs="Times New Roman"/>
        </w:rPr>
      </w:pPr>
      <w:proofErr w:type="gramStart"/>
      <w:r w:rsidRPr="00117442">
        <w:rPr>
          <w:rStyle w:val="citation"/>
          <w:rFonts w:ascii="Times New Roman" w:hAnsi="Times New Roman" w:cs="Times New Roman"/>
        </w:rPr>
        <w:t>Preacher, Kristopher J., Derek D. Rucker, and Andrew F. Hayes (2007).</w:t>
      </w:r>
      <w:proofErr w:type="gramEnd"/>
      <w:r w:rsidRPr="00117442">
        <w:rPr>
          <w:rStyle w:val="citation"/>
          <w:rFonts w:ascii="Times New Roman" w:hAnsi="Times New Roman" w:cs="Times New Roman"/>
        </w:rPr>
        <w:t xml:space="preserve"> “Addressing Moderation Mediation Hypotheses: Theory, Methods, and Prescriptions.” </w:t>
      </w:r>
      <w:r w:rsidRPr="00117442">
        <w:rPr>
          <w:rStyle w:val="citation"/>
          <w:rFonts w:ascii="Times New Roman" w:hAnsi="Times New Roman" w:cs="Times New Roman"/>
          <w:i/>
        </w:rPr>
        <w:t>Multivariate Behavioral Research,</w:t>
      </w:r>
      <w:r w:rsidRPr="00117442">
        <w:rPr>
          <w:rStyle w:val="citation"/>
          <w:rFonts w:ascii="Times New Roman" w:hAnsi="Times New Roman" w:cs="Times New Roman"/>
        </w:rPr>
        <w:t xml:space="preserve"> 42(1), 185-227.</w:t>
      </w:r>
    </w:p>
    <w:p w14:paraId="4405A621"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proofErr w:type="spellStart"/>
      <w:r w:rsidRPr="00117442">
        <w:rPr>
          <w:rStyle w:val="citation"/>
          <w:rFonts w:ascii="Times New Roman" w:hAnsi="Times New Roman" w:cs="Times New Roman"/>
        </w:rPr>
        <w:t>Redlawsk</w:t>
      </w:r>
      <w:proofErr w:type="spellEnd"/>
      <w:r w:rsidRPr="00117442">
        <w:rPr>
          <w:rStyle w:val="citation"/>
          <w:rFonts w:ascii="Times New Roman" w:hAnsi="Times New Roman" w:cs="Times New Roman"/>
        </w:rPr>
        <w:t xml:space="preserve">, David. P., Andrew J. </w:t>
      </w:r>
      <w:proofErr w:type="spellStart"/>
      <w:r w:rsidRPr="00117442">
        <w:rPr>
          <w:rStyle w:val="citation"/>
          <w:rFonts w:ascii="Times New Roman" w:hAnsi="Times New Roman" w:cs="Times New Roman"/>
        </w:rPr>
        <w:t>Civettini</w:t>
      </w:r>
      <w:proofErr w:type="spellEnd"/>
      <w:r w:rsidRPr="00117442">
        <w:rPr>
          <w:rStyle w:val="citation"/>
          <w:rFonts w:ascii="Times New Roman" w:hAnsi="Times New Roman" w:cs="Times New Roman"/>
        </w:rPr>
        <w:t xml:space="preserve">, and Karen M. Emmerson. (2010). "The Affective Tipping Point: Do Motivated </w:t>
      </w:r>
      <w:proofErr w:type="spellStart"/>
      <w:r w:rsidRPr="00117442">
        <w:rPr>
          <w:rStyle w:val="citation"/>
          <w:rFonts w:ascii="Times New Roman" w:hAnsi="Times New Roman" w:cs="Times New Roman"/>
        </w:rPr>
        <w:t>Reasoners</w:t>
      </w:r>
      <w:proofErr w:type="spellEnd"/>
      <w:r w:rsidRPr="00117442">
        <w:rPr>
          <w:rStyle w:val="citation"/>
          <w:rFonts w:ascii="Times New Roman" w:hAnsi="Times New Roman" w:cs="Times New Roman"/>
        </w:rPr>
        <w:t xml:space="preserve"> Ever "Get It"?". </w:t>
      </w:r>
      <w:r w:rsidRPr="00117442">
        <w:rPr>
          <w:rStyle w:val="citation"/>
          <w:rFonts w:ascii="Times New Roman" w:hAnsi="Times New Roman" w:cs="Times New Roman"/>
          <w:i/>
          <w:iCs/>
        </w:rPr>
        <w:t>Political Psychology,</w:t>
      </w:r>
      <w:r w:rsidRPr="00117442">
        <w:rPr>
          <w:rStyle w:val="citation"/>
          <w:rFonts w:ascii="Times New Roman" w:hAnsi="Times New Roman" w:cs="Times New Roman"/>
        </w:rPr>
        <w:t xml:space="preserve"> </w:t>
      </w:r>
      <w:r w:rsidRPr="00117442">
        <w:rPr>
          <w:rStyle w:val="citation"/>
          <w:rFonts w:ascii="Times New Roman" w:hAnsi="Times New Roman" w:cs="Times New Roman"/>
          <w:bCs/>
        </w:rPr>
        <w:t>31</w:t>
      </w:r>
      <w:r w:rsidRPr="00117442">
        <w:rPr>
          <w:rStyle w:val="citation"/>
          <w:rFonts w:ascii="Times New Roman" w:hAnsi="Times New Roman" w:cs="Times New Roman"/>
        </w:rPr>
        <w:t>(4): 563.</w:t>
      </w:r>
    </w:p>
    <w:p w14:paraId="27C31063" w14:textId="77777777" w:rsidR="0039520A" w:rsidRDefault="0039520A" w:rsidP="0039520A">
      <w:pPr>
        <w:tabs>
          <w:tab w:val="center" w:pos="4320"/>
          <w:tab w:val="left" w:pos="5480"/>
        </w:tabs>
        <w:spacing w:line="480" w:lineRule="auto"/>
        <w:ind w:left="576" w:hanging="576"/>
        <w:rPr>
          <w:rFonts w:ascii="Times New Roman" w:hAnsi="Times New Roman" w:cs="Times New Roman"/>
        </w:rPr>
      </w:pPr>
      <w:proofErr w:type="spellStart"/>
      <w:r w:rsidRPr="00117442">
        <w:rPr>
          <w:rFonts w:ascii="Times New Roman" w:hAnsi="Times New Roman" w:cs="Times New Roman"/>
        </w:rPr>
        <w:t>Shrout</w:t>
      </w:r>
      <w:proofErr w:type="spellEnd"/>
      <w:r w:rsidRPr="00117442">
        <w:rPr>
          <w:rFonts w:ascii="Times New Roman" w:hAnsi="Times New Roman" w:cs="Times New Roman"/>
        </w:rPr>
        <w:t xml:space="preserve">, Patrick E. and Niall Bolger. (2002). “Mediation in Experimental and </w:t>
      </w:r>
      <w:proofErr w:type="spellStart"/>
      <w:r w:rsidRPr="00117442">
        <w:rPr>
          <w:rFonts w:ascii="Times New Roman" w:hAnsi="Times New Roman" w:cs="Times New Roman"/>
        </w:rPr>
        <w:t>Nonexperimental</w:t>
      </w:r>
      <w:proofErr w:type="spellEnd"/>
      <w:r w:rsidRPr="00117442">
        <w:rPr>
          <w:rFonts w:ascii="Times New Roman" w:hAnsi="Times New Roman" w:cs="Times New Roman"/>
        </w:rPr>
        <w:t xml:space="preserve"> Studies: New Procedures and Recommendations.” </w:t>
      </w:r>
      <w:r w:rsidRPr="00117442">
        <w:rPr>
          <w:rFonts w:ascii="Times New Roman" w:hAnsi="Times New Roman" w:cs="Times New Roman"/>
          <w:i/>
        </w:rPr>
        <w:t xml:space="preserve">Psychological Methods, </w:t>
      </w:r>
      <w:r w:rsidRPr="00117442">
        <w:rPr>
          <w:rFonts w:ascii="Times New Roman" w:hAnsi="Times New Roman" w:cs="Times New Roman"/>
        </w:rPr>
        <w:t>7(4), 422-445.</w:t>
      </w:r>
    </w:p>
    <w:p w14:paraId="7AD7D403" w14:textId="4061D7D8" w:rsidR="00B3332E" w:rsidRPr="00117442" w:rsidRDefault="00B3332E" w:rsidP="00B3332E">
      <w:pPr>
        <w:tabs>
          <w:tab w:val="center" w:pos="4320"/>
          <w:tab w:val="left" w:pos="5480"/>
        </w:tabs>
        <w:spacing w:line="480" w:lineRule="auto"/>
        <w:ind w:left="576" w:hanging="576"/>
        <w:rPr>
          <w:rFonts w:ascii="Times New Roman" w:hAnsi="Times New Roman" w:cs="Times New Roman"/>
        </w:rPr>
      </w:pPr>
      <w:r w:rsidRPr="00B3332E">
        <w:rPr>
          <w:rFonts w:ascii="Times New Roman" w:hAnsi="Times New Roman" w:cs="Times New Roman"/>
        </w:rPr>
        <w:t xml:space="preserve">Sturgis, Patrick and Nick </w:t>
      </w:r>
      <w:proofErr w:type="spellStart"/>
      <w:r w:rsidRPr="00B3332E">
        <w:rPr>
          <w:rFonts w:ascii="Times New Roman" w:hAnsi="Times New Roman" w:cs="Times New Roman"/>
        </w:rPr>
        <w:t>Allum</w:t>
      </w:r>
      <w:proofErr w:type="spellEnd"/>
      <w:r w:rsidRPr="00B3332E">
        <w:rPr>
          <w:rFonts w:ascii="Times New Roman" w:hAnsi="Times New Roman" w:cs="Times New Roman"/>
        </w:rPr>
        <w:t xml:space="preserve">. 2004. “Science in Society: Re-evaluating the Deficit Model of Public Attitudes.” </w:t>
      </w:r>
      <w:r w:rsidRPr="00A310AA">
        <w:rPr>
          <w:rFonts w:ascii="Times New Roman" w:hAnsi="Times New Roman" w:cs="Times New Roman"/>
          <w:i/>
        </w:rPr>
        <w:t>Public Understanding of Science</w:t>
      </w:r>
      <w:r>
        <w:rPr>
          <w:rFonts w:ascii="Times New Roman" w:hAnsi="Times New Roman" w:cs="Times New Roman"/>
          <w:i/>
        </w:rPr>
        <w:t>,</w:t>
      </w:r>
      <w:r w:rsidRPr="00B3332E">
        <w:rPr>
          <w:rFonts w:ascii="Times New Roman" w:hAnsi="Times New Roman" w:cs="Times New Roman"/>
        </w:rPr>
        <w:t xml:space="preserve"> 13:55–74.</w:t>
      </w:r>
    </w:p>
    <w:p w14:paraId="01587BFD"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proofErr w:type="spellStart"/>
      <w:r w:rsidRPr="00117442">
        <w:rPr>
          <w:rFonts w:ascii="Times New Roman" w:hAnsi="Times New Roman" w:cs="Times New Roman"/>
        </w:rPr>
        <w:t>Sniderman</w:t>
      </w:r>
      <w:proofErr w:type="spellEnd"/>
      <w:r w:rsidRPr="00117442">
        <w:rPr>
          <w:rFonts w:ascii="Times New Roman" w:hAnsi="Times New Roman" w:cs="Times New Roman"/>
        </w:rPr>
        <w:t>, Paul M.</w:t>
      </w:r>
      <w:proofErr w:type="gramStart"/>
      <w:r w:rsidRPr="00117442">
        <w:rPr>
          <w:rFonts w:ascii="Times New Roman" w:hAnsi="Times New Roman" w:cs="Times New Roman"/>
        </w:rPr>
        <w:t>,  Richard</w:t>
      </w:r>
      <w:proofErr w:type="gramEnd"/>
      <w:r w:rsidRPr="00117442">
        <w:rPr>
          <w:rFonts w:ascii="Times New Roman" w:hAnsi="Times New Roman" w:cs="Times New Roman"/>
        </w:rPr>
        <w:t xml:space="preserve"> A. Brody, and Philip E. </w:t>
      </w:r>
      <w:proofErr w:type="spellStart"/>
      <w:r w:rsidRPr="00117442">
        <w:rPr>
          <w:rFonts w:ascii="Times New Roman" w:hAnsi="Times New Roman" w:cs="Times New Roman"/>
        </w:rPr>
        <w:t>Tetlock</w:t>
      </w:r>
      <w:proofErr w:type="spellEnd"/>
      <w:r w:rsidRPr="00117442">
        <w:rPr>
          <w:rFonts w:ascii="Times New Roman" w:hAnsi="Times New Roman" w:cs="Times New Roman"/>
        </w:rPr>
        <w:t xml:space="preserve">. (1991). </w:t>
      </w:r>
      <w:r w:rsidRPr="00117442">
        <w:rPr>
          <w:rFonts w:ascii="Times New Roman" w:hAnsi="Times New Roman" w:cs="Times New Roman"/>
          <w:i/>
          <w:iCs/>
        </w:rPr>
        <w:t>Reasoning and Choice</w:t>
      </w:r>
      <w:r w:rsidRPr="00117442">
        <w:rPr>
          <w:rFonts w:ascii="Times New Roman" w:hAnsi="Times New Roman" w:cs="Times New Roman"/>
        </w:rPr>
        <w:t>. New York: Cambridge University Press.</w:t>
      </w:r>
    </w:p>
    <w:p w14:paraId="3A993A1B" w14:textId="77777777" w:rsidR="0039520A" w:rsidRDefault="0039520A" w:rsidP="0039520A">
      <w:pPr>
        <w:tabs>
          <w:tab w:val="center" w:pos="4320"/>
          <w:tab w:val="left" w:pos="5480"/>
        </w:tabs>
        <w:spacing w:line="480" w:lineRule="auto"/>
        <w:ind w:left="576" w:hanging="576"/>
        <w:rPr>
          <w:rFonts w:ascii="Times New Roman" w:hAnsi="Times New Roman" w:cs="Times New Roman"/>
        </w:rPr>
      </w:pPr>
      <w:proofErr w:type="spellStart"/>
      <w:r w:rsidRPr="00117442">
        <w:rPr>
          <w:rFonts w:ascii="Times New Roman" w:hAnsi="Times New Roman" w:cs="Times New Roman"/>
        </w:rPr>
        <w:t>Tenney</w:t>
      </w:r>
      <w:proofErr w:type="spellEnd"/>
      <w:r w:rsidRPr="00117442">
        <w:rPr>
          <w:rFonts w:ascii="Times New Roman" w:hAnsi="Times New Roman" w:cs="Times New Roman"/>
        </w:rPr>
        <w:t xml:space="preserve">, Elizabeth R., Barbara A. Spellman, and Reid Hastie. (2007). “Calibration Trumps Confidence as a Basis for Witness Credibility.” </w:t>
      </w:r>
      <w:r w:rsidRPr="00117442">
        <w:rPr>
          <w:rFonts w:ascii="Times New Roman" w:hAnsi="Times New Roman" w:cs="Times New Roman"/>
          <w:i/>
          <w:iCs/>
        </w:rPr>
        <w:t>Psychological Science</w:t>
      </w:r>
      <w:r w:rsidRPr="00117442">
        <w:rPr>
          <w:rFonts w:ascii="Times New Roman" w:hAnsi="Times New Roman" w:cs="Times New Roman"/>
        </w:rPr>
        <w:t xml:space="preserve">, </w:t>
      </w:r>
      <w:r w:rsidRPr="00117442">
        <w:rPr>
          <w:rFonts w:ascii="Times New Roman" w:hAnsi="Times New Roman" w:cs="Times New Roman"/>
          <w:iCs/>
        </w:rPr>
        <w:t>18</w:t>
      </w:r>
      <w:r w:rsidRPr="00117442">
        <w:rPr>
          <w:rFonts w:ascii="Times New Roman" w:hAnsi="Times New Roman" w:cs="Times New Roman"/>
        </w:rPr>
        <w:t xml:space="preserve">(1), 46–50. </w:t>
      </w:r>
    </w:p>
    <w:p w14:paraId="21942875" w14:textId="5DAEBACA" w:rsidR="00B535D9" w:rsidRDefault="00B535D9" w:rsidP="00B535D9">
      <w:pPr>
        <w:tabs>
          <w:tab w:val="center" w:pos="4320"/>
          <w:tab w:val="left" w:pos="5480"/>
        </w:tabs>
        <w:spacing w:line="480" w:lineRule="auto"/>
        <w:ind w:left="576" w:hanging="576"/>
        <w:rPr>
          <w:bCs/>
        </w:rPr>
      </w:pPr>
      <w:proofErr w:type="spellStart"/>
      <w:r>
        <w:rPr>
          <w:rFonts w:ascii="Times New Roman" w:hAnsi="Times New Roman" w:cs="Times New Roman"/>
        </w:rPr>
        <w:t>Yearley</w:t>
      </w:r>
      <w:proofErr w:type="spellEnd"/>
      <w:r>
        <w:rPr>
          <w:rFonts w:ascii="Times New Roman" w:hAnsi="Times New Roman" w:cs="Times New Roman"/>
        </w:rPr>
        <w:t>, Steven. (1994). “</w:t>
      </w:r>
      <w:r w:rsidRPr="00A310AA">
        <w:rPr>
          <w:bCs/>
        </w:rPr>
        <w:t>Understanding science from the perspective of the sociology of scientific knowledge: an overview</w:t>
      </w:r>
      <w:r>
        <w:rPr>
          <w:bCs/>
        </w:rPr>
        <w:t xml:space="preserve">.” </w:t>
      </w:r>
      <w:r>
        <w:rPr>
          <w:bCs/>
          <w:i/>
        </w:rPr>
        <w:t>Public Understanding of Science</w:t>
      </w:r>
      <w:r>
        <w:rPr>
          <w:bCs/>
        </w:rPr>
        <w:t>, 3(3), 245-258.</w:t>
      </w:r>
    </w:p>
    <w:p w14:paraId="04A241A1" w14:textId="603EF8D2" w:rsidR="00B3332E" w:rsidRPr="00A310AA" w:rsidRDefault="00B3332E" w:rsidP="00B3332E">
      <w:pPr>
        <w:tabs>
          <w:tab w:val="center" w:pos="4320"/>
          <w:tab w:val="left" w:pos="5480"/>
        </w:tabs>
        <w:spacing w:line="480" w:lineRule="auto"/>
        <w:ind w:left="576" w:hanging="576"/>
        <w:rPr>
          <w:bCs/>
        </w:rPr>
      </w:pPr>
      <w:proofErr w:type="spellStart"/>
      <w:r w:rsidRPr="00B3332E">
        <w:rPr>
          <w:bCs/>
        </w:rPr>
        <w:t>Yearley</w:t>
      </w:r>
      <w:proofErr w:type="spellEnd"/>
      <w:r w:rsidRPr="00B3332E">
        <w:rPr>
          <w:bCs/>
        </w:rPr>
        <w:t xml:space="preserve">, Steven. 2005. </w:t>
      </w:r>
      <w:r w:rsidRPr="00A310AA">
        <w:rPr>
          <w:bCs/>
          <w:i/>
        </w:rPr>
        <w:t>Making Sense of Science</w:t>
      </w:r>
      <w:r w:rsidRPr="00B3332E">
        <w:rPr>
          <w:bCs/>
        </w:rPr>
        <w:t>. London: Sage.</w:t>
      </w:r>
    </w:p>
    <w:p w14:paraId="2356E332" w14:textId="77777777" w:rsidR="0039520A" w:rsidRPr="00117442" w:rsidRDefault="0039520A" w:rsidP="0039520A">
      <w:pPr>
        <w:tabs>
          <w:tab w:val="center" w:pos="4320"/>
          <w:tab w:val="left" w:pos="5480"/>
        </w:tabs>
        <w:spacing w:line="480" w:lineRule="auto"/>
        <w:ind w:left="576" w:hanging="576"/>
        <w:rPr>
          <w:rFonts w:ascii="Times New Roman" w:hAnsi="Times New Roman" w:cs="Times New Roman"/>
        </w:rPr>
      </w:pPr>
      <w:proofErr w:type="spellStart"/>
      <w:r w:rsidRPr="00117442">
        <w:rPr>
          <w:rFonts w:ascii="Times New Roman" w:hAnsi="Times New Roman" w:cs="Times New Roman"/>
        </w:rPr>
        <w:t>Zaller</w:t>
      </w:r>
      <w:proofErr w:type="spellEnd"/>
      <w:r w:rsidRPr="00117442">
        <w:rPr>
          <w:rFonts w:ascii="Times New Roman" w:hAnsi="Times New Roman" w:cs="Times New Roman"/>
        </w:rPr>
        <w:t xml:space="preserve">, John R. (1992). </w:t>
      </w:r>
      <w:r w:rsidRPr="00117442">
        <w:rPr>
          <w:rFonts w:ascii="Times New Roman" w:hAnsi="Times New Roman" w:cs="Times New Roman"/>
          <w:i/>
          <w:iCs/>
        </w:rPr>
        <w:t>The Nature and Origins of Mass Opinion</w:t>
      </w:r>
      <w:r w:rsidRPr="00117442">
        <w:rPr>
          <w:rFonts w:ascii="Times New Roman" w:hAnsi="Times New Roman" w:cs="Times New Roman"/>
        </w:rPr>
        <w:t>. New +York: Cambridge University Press.</w:t>
      </w:r>
    </w:p>
    <w:p w14:paraId="41DF83C2" w14:textId="6F965D34" w:rsidR="007E50CB" w:rsidRDefault="0039520A" w:rsidP="005725A1">
      <w:pPr>
        <w:tabs>
          <w:tab w:val="center" w:pos="4320"/>
          <w:tab w:val="left" w:pos="5480"/>
        </w:tabs>
        <w:spacing w:line="480" w:lineRule="auto"/>
        <w:ind w:left="576" w:hanging="576"/>
      </w:pPr>
      <w:proofErr w:type="spellStart"/>
      <w:r w:rsidRPr="00117442">
        <w:rPr>
          <w:rFonts w:ascii="Times New Roman" w:hAnsi="Times New Roman" w:cs="Times New Roman"/>
        </w:rPr>
        <w:t>Zipp</w:t>
      </w:r>
      <w:proofErr w:type="spellEnd"/>
      <w:r w:rsidRPr="00117442">
        <w:rPr>
          <w:rFonts w:ascii="Times New Roman" w:hAnsi="Times New Roman" w:cs="Times New Roman"/>
        </w:rPr>
        <w:t xml:space="preserve">, John F., and Rudy Fenwick. (2006). “Is the Academy a Liberal Hegemony? The Political Orientations and Educational Values of Professors.” </w:t>
      </w:r>
      <w:r w:rsidRPr="00117442">
        <w:rPr>
          <w:rFonts w:ascii="Times New Roman" w:hAnsi="Times New Roman" w:cs="Times New Roman"/>
          <w:i/>
          <w:iCs/>
        </w:rPr>
        <w:t>Public Opinion Quarterly</w:t>
      </w:r>
      <w:r w:rsidRPr="00117442">
        <w:rPr>
          <w:rFonts w:ascii="Times New Roman" w:hAnsi="Times New Roman" w:cs="Times New Roman"/>
        </w:rPr>
        <w:t xml:space="preserve">, </w:t>
      </w:r>
      <w:r w:rsidRPr="00117442">
        <w:rPr>
          <w:rFonts w:ascii="Times New Roman" w:hAnsi="Times New Roman" w:cs="Times New Roman"/>
          <w:i/>
          <w:iCs/>
        </w:rPr>
        <w:t>70</w:t>
      </w:r>
      <w:r w:rsidRPr="00117442">
        <w:rPr>
          <w:rFonts w:ascii="Times New Roman" w:hAnsi="Times New Roman" w:cs="Times New Roman"/>
        </w:rPr>
        <w:t>(3), 304–326.</w:t>
      </w:r>
    </w:p>
    <w:sectPr w:rsidR="007E50CB" w:rsidSect="00950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EB337" w14:textId="77777777" w:rsidR="00553C39" w:rsidRDefault="00553C39" w:rsidP="0039520A">
      <w:r>
        <w:separator/>
      </w:r>
    </w:p>
  </w:endnote>
  <w:endnote w:type="continuationSeparator" w:id="0">
    <w:p w14:paraId="36BAE970" w14:textId="77777777" w:rsidR="00553C39" w:rsidRDefault="00553C39" w:rsidP="0039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3137"/>
      <w:docPartObj>
        <w:docPartGallery w:val="Page Numbers (Bottom of Page)"/>
        <w:docPartUnique/>
      </w:docPartObj>
    </w:sdtPr>
    <w:sdtEndPr>
      <w:rPr>
        <w:rFonts w:ascii="Times New Roman" w:hAnsi="Times New Roman" w:cs="Times New Roman"/>
        <w:noProof/>
        <w:sz w:val="20"/>
        <w:szCs w:val="20"/>
      </w:rPr>
    </w:sdtEndPr>
    <w:sdtContent>
      <w:p w14:paraId="5830B022" w14:textId="77777777" w:rsidR="00553C39" w:rsidRPr="001747E1" w:rsidRDefault="00553C39">
        <w:pPr>
          <w:pStyle w:val="Footer"/>
          <w:jc w:val="right"/>
          <w:rPr>
            <w:rFonts w:ascii="Times New Roman" w:hAnsi="Times New Roman" w:cs="Times New Roman"/>
            <w:sz w:val="20"/>
            <w:szCs w:val="20"/>
          </w:rPr>
        </w:pPr>
        <w:r w:rsidRPr="001747E1">
          <w:rPr>
            <w:rFonts w:ascii="Times New Roman" w:hAnsi="Times New Roman" w:cs="Times New Roman"/>
            <w:sz w:val="20"/>
            <w:szCs w:val="20"/>
          </w:rPr>
          <w:fldChar w:fldCharType="begin"/>
        </w:r>
        <w:r w:rsidRPr="001747E1">
          <w:rPr>
            <w:rFonts w:ascii="Times New Roman" w:hAnsi="Times New Roman" w:cs="Times New Roman"/>
            <w:sz w:val="20"/>
            <w:szCs w:val="20"/>
          </w:rPr>
          <w:instrText xml:space="preserve"> PAGE   \* MERGEFORMAT </w:instrText>
        </w:r>
        <w:r w:rsidRPr="001747E1">
          <w:rPr>
            <w:rFonts w:ascii="Times New Roman" w:hAnsi="Times New Roman" w:cs="Times New Roman"/>
            <w:sz w:val="20"/>
            <w:szCs w:val="20"/>
          </w:rPr>
          <w:fldChar w:fldCharType="separate"/>
        </w:r>
        <w:r w:rsidR="00F44F3C">
          <w:rPr>
            <w:rFonts w:ascii="Times New Roman" w:hAnsi="Times New Roman" w:cs="Times New Roman"/>
            <w:noProof/>
            <w:sz w:val="20"/>
            <w:szCs w:val="20"/>
          </w:rPr>
          <w:t>1</w:t>
        </w:r>
        <w:r w:rsidRPr="001747E1">
          <w:rPr>
            <w:rFonts w:ascii="Times New Roman" w:hAnsi="Times New Roman" w:cs="Times New Roman"/>
            <w:noProof/>
            <w:sz w:val="20"/>
            <w:szCs w:val="20"/>
          </w:rPr>
          <w:fldChar w:fldCharType="end"/>
        </w:r>
      </w:p>
    </w:sdtContent>
  </w:sdt>
  <w:p w14:paraId="5EE1ECD4" w14:textId="77777777" w:rsidR="00553C39" w:rsidRDefault="00553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6FC6D" w14:textId="77777777" w:rsidR="00553C39" w:rsidRDefault="00553C39" w:rsidP="0039520A">
      <w:r>
        <w:separator/>
      </w:r>
    </w:p>
  </w:footnote>
  <w:footnote w:type="continuationSeparator" w:id="0">
    <w:p w14:paraId="59551DB9" w14:textId="77777777" w:rsidR="00553C39" w:rsidRDefault="00553C39" w:rsidP="0039520A">
      <w:r>
        <w:continuationSeparator/>
      </w:r>
    </w:p>
  </w:footnote>
  <w:footnote w:id="1">
    <w:p w14:paraId="670BC8C3" w14:textId="0F1AF6A2" w:rsidR="00553C39" w:rsidRPr="004E30D4" w:rsidRDefault="00553C39" w:rsidP="004E30D4">
      <w:pPr>
        <w:pStyle w:val="FootnoteText"/>
        <w:spacing w:line="480" w:lineRule="auto"/>
        <w:rPr>
          <w:rFonts w:ascii="Times New Roman" w:hAnsi="Times New Roman" w:cs="Times New Roman"/>
          <w:sz w:val="24"/>
          <w:szCs w:val="24"/>
        </w:rPr>
      </w:pPr>
      <w:r w:rsidRPr="004E30D4">
        <w:rPr>
          <w:rStyle w:val="FootnoteReference"/>
          <w:rFonts w:ascii="Times New Roman" w:hAnsi="Times New Roman" w:cs="Times New Roman"/>
        </w:rPr>
        <w:footnoteRef/>
      </w:r>
      <w:r w:rsidRPr="004E30D4">
        <w:rPr>
          <w:rFonts w:ascii="Times New Roman" w:hAnsi="Times New Roman" w:cs="Times New Roman"/>
        </w:rPr>
        <w:t xml:space="preserve"> </w:t>
      </w:r>
      <w:r w:rsidRPr="004E30D4">
        <w:rPr>
          <w:rFonts w:ascii="Times New Roman" w:hAnsi="Times New Roman" w:cs="Times New Roman"/>
          <w:sz w:val="24"/>
          <w:szCs w:val="24"/>
        </w:rPr>
        <w:t>Of course, doubters existed for all of those (an</w:t>
      </w:r>
      <w:r>
        <w:rPr>
          <w:rFonts w:ascii="Times New Roman" w:hAnsi="Times New Roman" w:cs="Times New Roman"/>
          <w:sz w:val="24"/>
          <w:szCs w:val="24"/>
        </w:rPr>
        <w:t>d un</w:t>
      </w:r>
      <w:r w:rsidRPr="004E30D4">
        <w:rPr>
          <w:rFonts w:ascii="Times New Roman" w:hAnsi="Times New Roman" w:cs="Times New Roman"/>
          <w:sz w:val="24"/>
          <w:szCs w:val="24"/>
        </w:rPr>
        <w:t>doubtedly many other) publicly-backed policy endeavors.</w:t>
      </w:r>
    </w:p>
  </w:footnote>
  <w:footnote w:id="2">
    <w:p w14:paraId="586FA408" w14:textId="4E0520DF" w:rsidR="00553C39" w:rsidRPr="008102E4" w:rsidRDefault="00553C39" w:rsidP="008102E4">
      <w:pPr>
        <w:pStyle w:val="FootnoteText"/>
        <w:spacing w:line="480" w:lineRule="auto"/>
        <w:rPr>
          <w:rFonts w:ascii="Times New Roman" w:hAnsi="Times New Roman" w:cs="Times New Roman"/>
          <w:sz w:val="24"/>
          <w:szCs w:val="24"/>
        </w:rPr>
      </w:pPr>
      <w:r w:rsidRPr="008102E4">
        <w:rPr>
          <w:rStyle w:val="FootnoteReference"/>
          <w:rFonts w:ascii="Times New Roman" w:hAnsi="Times New Roman" w:cs="Times New Roman"/>
          <w:sz w:val="24"/>
          <w:szCs w:val="24"/>
        </w:rPr>
        <w:footnoteRef/>
      </w:r>
      <w:r w:rsidRPr="008102E4">
        <w:rPr>
          <w:rFonts w:ascii="Times New Roman" w:hAnsi="Times New Roman" w:cs="Times New Roman"/>
          <w:sz w:val="24"/>
          <w:szCs w:val="24"/>
        </w:rPr>
        <w:t xml:space="preserve"> Ross Ramsey. (2010) “Texans: Dinosaurs, Humans Walked the Earth at the Same Time.” Texas Tribune (2/17/2010).  http://www.texastribune.org/2010/02/17/texans-dinosaurs-humans-walked-the-earth-at-same/. Last accessed 2/18/2015. </w:t>
      </w:r>
    </w:p>
  </w:footnote>
  <w:footnote w:id="3">
    <w:p w14:paraId="27501149" w14:textId="3E21A2D7" w:rsidR="00553C39" w:rsidRPr="00584790" w:rsidRDefault="00553C39" w:rsidP="00584790">
      <w:pPr>
        <w:pStyle w:val="FootnoteText"/>
        <w:spacing w:line="480" w:lineRule="auto"/>
        <w:rPr>
          <w:rFonts w:ascii="Times New Roman" w:hAnsi="Times New Roman" w:cs="Times New Roman"/>
          <w:sz w:val="24"/>
          <w:szCs w:val="24"/>
        </w:rPr>
      </w:pPr>
      <w:r w:rsidRPr="00584790">
        <w:rPr>
          <w:rStyle w:val="FootnoteReference"/>
          <w:rFonts w:ascii="Times New Roman" w:hAnsi="Times New Roman" w:cs="Times New Roman"/>
          <w:sz w:val="24"/>
          <w:szCs w:val="24"/>
        </w:rPr>
        <w:footnoteRef/>
      </w:r>
      <w:r w:rsidRPr="00584790">
        <w:rPr>
          <w:rFonts w:ascii="Times New Roman" w:hAnsi="Times New Roman" w:cs="Times New Roman"/>
          <w:sz w:val="24"/>
          <w:szCs w:val="24"/>
        </w:rPr>
        <w:t xml:space="preserve"> We should note that the GSS contains a range of instrumentation on general attitudes towards science and scientists, as well as an array of plausible independent variables. In specific years, especially 200</w:t>
      </w:r>
      <w:r>
        <w:rPr>
          <w:rFonts w:ascii="Times New Roman" w:hAnsi="Times New Roman" w:cs="Times New Roman"/>
          <w:sz w:val="24"/>
          <w:szCs w:val="24"/>
        </w:rPr>
        <w:t>6</w:t>
      </w:r>
      <w:r w:rsidRPr="00584790">
        <w:rPr>
          <w:rFonts w:ascii="Times New Roman" w:hAnsi="Times New Roman" w:cs="Times New Roman"/>
          <w:sz w:val="24"/>
          <w:szCs w:val="24"/>
        </w:rPr>
        <w:t xml:space="preserve">, it also contains decent instrumentation for opinion on specific issues. The problem, from our perspective, is that </w:t>
      </w:r>
      <w:r>
        <w:rPr>
          <w:rFonts w:ascii="Times New Roman" w:hAnsi="Times New Roman" w:cs="Times New Roman"/>
          <w:sz w:val="24"/>
          <w:szCs w:val="24"/>
        </w:rPr>
        <w:t>(a) the issue items are not constructed to maximize potential variance across our critical independent variables, and (b) they do not directly ask about deference towards science in the specified policy domain.</w:t>
      </w:r>
      <w:r w:rsidRPr="00584790">
        <w:rPr>
          <w:rFonts w:ascii="Times New Roman" w:hAnsi="Times New Roman" w:cs="Times New Roman"/>
          <w:sz w:val="24"/>
          <w:szCs w:val="24"/>
        </w:rPr>
        <w:t xml:space="preserve"> </w:t>
      </w:r>
    </w:p>
  </w:footnote>
  <w:footnote w:id="4">
    <w:p w14:paraId="6DA334D2" w14:textId="77777777" w:rsidR="00553C39" w:rsidRPr="00143D06" w:rsidRDefault="00553C39" w:rsidP="0039520A">
      <w:pPr>
        <w:spacing w:line="480" w:lineRule="auto"/>
        <w:rPr>
          <w:rFonts w:ascii="Times New Roman" w:hAnsi="Times New Roman" w:cs="Times New Roman"/>
        </w:rPr>
      </w:pPr>
      <w:r w:rsidRPr="00143D06">
        <w:rPr>
          <w:rStyle w:val="FootnoteReference"/>
          <w:rFonts w:ascii="Times New Roman" w:hAnsi="Times New Roman" w:cs="Times New Roman"/>
        </w:rPr>
        <w:footnoteRef/>
      </w:r>
      <w:r w:rsidRPr="00143D06">
        <w:rPr>
          <w:rFonts w:ascii="Times New Roman" w:hAnsi="Times New Roman" w:cs="Times New Roman"/>
        </w:rPr>
        <w:t xml:space="preserve"> There is also some evidence, however, that citizens are </w:t>
      </w:r>
      <w:r w:rsidRPr="00143D06">
        <w:rPr>
          <w:rFonts w:ascii="Times New Roman" w:hAnsi="Times New Roman" w:cs="Times New Roman"/>
          <w:u w:val="single"/>
        </w:rPr>
        <w:t>less</w:t>
      </w:r>
      <w:r w:rsidRPr="00143D06">
        <w:rPr>
          <w:rFonts w:ascii="Times New Roman" w:hAnsi="Times New Roman" w:cs="Times New Roman"/>
        </w:rPr>
        <w:t xml:space="preserve"> likely to follow these cues if they have relevant knowledge pertaining to that policy (Bullock 2011). </w:t>
      </w:r>
    </w:p>
  </w:footnote>
  <w:footnote w:id="5">
    <w:p w14:paraId="45818631" w14:textId="2D980929" w:rsidR="00553C39" w:rsidRPr="00742669" w:rsidRDefault="00553C39" w:rsidP="00742669">
      <w:pPr>
        <w:spacing w:line="480" w:lineRule="auto"/>
        <w:rPr>
          <w:rFonts w:ascii="Times New Roman" w:hAnsi="Times New Roman" w:cs="Times New Roman"/>
        </w:rPr>
      </w:pPr>
      <w:r w:rsidRPr="00742669">
        <w:rPr>
          <w:rStyle w:val="FootnoteReference"/>
          <w:rFonts w:ascii="Times New Roman" w:hAnsi="Times New Roman" w:cs="Times New Roman"/>
        </w:rPr>
        <w:footnoteRef/>
      </w:r>
      <w:r w:rsidRPr="00742669">
        <w:rPr>
          <w:rFonts w:ascii="Times New Roman" w:hAnsi="Times New Roman" w:cs="Times New Roman"/>
        </w:rPr>
        <w:t xml:space="preserve"> Some have argued that this skepticism is driven the </w:t>
      </w:r>
      <w:r>
        <w:rPr>
          <w:rFonts w:ascii="Times New Roman" w:hAnsi="Times New Roman" w:cs="Times New Roman"/>
        </w:rPr>
        <w:t>“</w:t>
      </w:r>
      <w:r w:rsidRPr="00742669">
        <w:rPr>
          <w:rFonts w:ascii="Times New Roman" w:hAnsi="Times New Roman" w:cs="Times New Roman"/>
        </w:rPr>
        <w:t>New Right,</w:t>
      </w:r>
      <w:r>
        <w:rPr>
          <w:rFonts w:ascii="Times New Roman" w:hAnsi="Times New Roman" w:cs="Times New Roman"/>
        </w:rPr>
        <w:t>”</w:t>
      </w:r>
      <w:r w:rsidRPr="00742669">
        <w:rPr>
          <w:rFonts w:ascii="Times New Roman" w:hAnsi="Times New Roman" w:cs="Times New Roman"/>
        </w:rPr>
        <w:t xml:space="preserve"> </w:t>
      </w:r>
      <w:r>
        <w:rPr>
          <w:rFonts w:ascii="Times New Roman" w:hAnsi="Times New Roman" w:cs="Times New Roman"/>
        </w:rPr>
        <w:t xml:space="preserve">which critics identify as an amalgam of religious fundamentalism and transnational corporate interests (Mooney 2005).  </w:t>
      </w:r>
      <w:r w:rsidRPr="00742669">
        <w:rPr>
          <w:rFonts w:ascii="Times New Roman" w:hAnsi="Times New Roman" w:cs="Times New Roman"/>
        </w:rPr>
        <w:t xml:space="preserve">    </w:t>
      </w:r>
    </w:p>
    <w:p w14:paraId="0A49CA9D" w14:textId="19F77649" w:rsidR="00553C39" w:rsidRDefault="00553C39">
      <w:pPr>
        <w:pStyle w:val="FootnoteText"/>
      </w:pPr>
    </w:p>
  </w:footnote>
  <w:footnote w:id="6">
    <w:p w14:paraId="1F21DCD2" w14:textId="2C8AD02C" w:rsidR="00553C39" w:rsidRPr="00DB2833" w:rsidRDefault="00553C39" w:rsidP="00D34B22">
      <w:pPr>
        <w:pStyle w:val="FootnoteText"/>
        <w:spacing w:line="480" w:lineRule="auto"/>
        <w:rPr>
          <w:rFonts w:ascii="Times New Roman" w:hAnsi="Times New Roman" w:cs="Times New Roman"/>
          <w:sz w:val="24"/>
          <w:szCs w:val="24"/>
        </w:rPr>
      </w:pPr>
      <w:r w:rsidRPr="00DB2833">
        <w:rPr>
          <w:rStyle w:val="FootnoteReference"/>
          <w:rFonts w:ascii="Times New Roman" w:hAnsi="Times New Roman" w:cs="Times New Roman"/>
          <w:sz w:val="24"/>
          <w:szCs w:val="24"/>
        </w:rPr>
        <w:footnoteRef/>
      </w:r>
      <w:r w:rsidRPr="00DB2833">
        <w:rPr>
          <w:rFonts w:ascii="Times New Roman" w:hAnsi="Times New Roman" w:cs="Times New Roman"/>
          <w:sz w:val="24"/>
          <w:szCs w:val="24"/>
        </w:rPr>
        <w:t xml:space="preserve"> Those who lean closer to one party or the other are treated as partisans.</w:t>
      </w:r>
    </w:p>
  </w:footnote>
  <w:footnote w:id="7">
    <w:p w14:paraId="760C3857" w14:textId="0555015F" w:rsidR="00553C39" w:rsidRDefault="00553C39" w:rsidP="00D34B22">
      <w:pPr>
        <w:pStyle w:val="FootnoteText"/>
        <w:spacing w:line="480" w:lineRule="auto"/>
      </w:pPr>
      <w:r w:rsidRPr="00DB2833">
        <w:rPr>
          <w:rStyle w:val="FootnoteReference"/>
          <w:rFonts w:ascii="Times New Roman" w:hAnsi="Times New Roman" w:cs="Times New Roman"/>
          <w:sz w:val="24"/>
          <w:szCs w:val="24"/>
        </w:rPr>
        <w:footnoteRef/>
      </w:r>
      <w:r w:rsidRPr="00DB2833">
        <w:rPr>
          <w:rFonts w:ascii="Times New Roman" w:hAnsi="Times New Roman" w:cs="Times New Roman"/>
          <w:sz w:val="24"/>
          <w:szCs w:val="24"/>
        </w:rPr>
        <w:t xml:space="preserve"> It is true that the party system has “sorted” or “realigned” since the 1960s such that conservative Democrats and liberal Republicans are virtually extinct in the Congress. But this sorting is </w:t>
      </w:r>
      <w:r>
        <w:rPr>
          <w:rFonts w:ascii="Times New Roman" w:hAnsi="Times New Roman" w:cs="Times New Roman"/>
          <w:sz w:val="24"/>
          <w:szCs w:val="24"/>
        </w:rPr>
        <w:t xml:space="preserve">much less </w:t>
      </w:r>
      <w:r w:rsidRPr="00DB2833">
        <w:rPr>
          <w:rFonts w:ascii="Times New Roman" w:hAnsi="Times New Roman" w:cs="Times New Roman"/>
          <w:sz w:val="24"/>
          <w:szCs w:val="24"/>
        </w:rPr>
        <w:t xml:space="preserve">complete (and </w:t>
      </w:r>
      <w:r>
        <w:rPr>
          <w:rFonts w:ascii="Times New Roman" w:hAnsi="Times New Roman" w:cs="Times New Roman"/>
          <w:sz w:val="24"/>
          <w:szCs w:val="24"/>
        </w:rPr>
        <w:t xml:space="preserve">highly </w:t>
      </w:r>
      <w:r w:rsidRPr="00DB2833">
        <w:rPr>
          <w:rFonts w:ascii="Times New Roman" w:hAnsi="Times New Roman" w:cs="Times New Roman"/>
          <w:sz w:val="24"/>
          <w:szCs w:val="24"/>
        </w:rPr>
        <w:t>variable by region) at the mass level.</w:t>
      </w:r>
    </w:p>
  </w:footnote>
  <w:footnote w:id="8">
    <w:p w14:paraId="292E58BF" w14:textId="77777777" w:rsidR="00553C39" w:rsidRPr="00143D06" w:rsidRDefault="00553C39" w:rsidP="0039520A">
      <w:pPr>
        <w:pStyle w:val="FootnoteText"/>
        <w:spacing w:line="480" w:lineRule="auto"/>
        <w:rPr>
          <w:rFonts w:ascii="Times New Roman" w:hAnsi="Times New Roman" w:cs="Times New Roman"/>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But see </w:t>
      </w:r>
      <w:proofErr w:type="spellStart"/>
      <w:r w:rsidRPr="00143D06">
        <w:rPr>
          <w:rFonts w:ascii="Times New Roman" w:hAnsi="Times New Roman" w:cs="Times New Roman"/>
          <w:sz w:val="24"/>
          <w:szCs w:val="24"/>
        </w:rPr>
        <w:t>Zipp</w:t>
      </w:r>
      <w:proofErr w:type="spellEnd"/>
      <w:r w:rsidRPr="00143D06">
        <w:rPr>
          <w:rFonts w:ascii="Times New Roman" w:hAnsi="Times New Roman" w:cs="Times New Roman"/>
          <w:sz w:val="24"/>
          <w:szCs w:val="24"/>
        </w:rPr>
        <w:t xml:space="preserve"> and Fenwick (2006) for a dissenting viewpoint.</w:t>
      </w:r>
    </w:p>
  </w:footnote>
  <w:footnote w:id="9">
    <w:p w14:paraId="3D06C352" w14:textId="77777777" w:rsidR="00553C39" w:rsidRPr="00143D06" w:rsidRDefault="00553C39" w:rsidP="0039520A">
      <w:pPr>
        <w:pStyle w:val="FootnoteText"/>
        <w:spacing w:line="480" w:lineRule="auto"/>
        <w:rPr>
          <w:rFonts w:ascii="Times New Roman" w:hAnsi="Times New Roman" w:cs="Times New Roman"/>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Supporting information about the survey is available online.</w:t>
      </w:r>
    </w:p>
  </w:footnote>
  <w:footnote w:id="10">
    <w:p w14:paraId="477FE3B3" w14:textId="77777777" w:rsidR="00553C39" w:rsidRPr="00143D06" w:rsidRDefault="00553C39" w:rsidP="0039520A">
      <w:pPr>
        <w:pStyle w:val="FootnoteText"/>
        <w:spacing w:line="480" w:lineRule="auto"/>
        <w:rPr>
          <w:rFonts w:ascii="Times New Roman" w:hAnsi="Times New Roman" w:cs="Times New Roman"/>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We conducted a pilot test in an October 2012 statewide survey of Texas.</w:t>
      </w:r>
    </w:p>
  </w:footnote>
  <w:footnote w:id="11">
    <w:p w14:paraId="28018E99" w14:textId="04873578" w:rsidR="00553C39" w:rsidRPr="00143D06" w:rsidRDefault="00553C39" w:rsidP="00B139DF">
      <w:pPr>
        <w:pStyle w:val="FootnoteText"/>
        <w:spacing w:line="480" w:lineRule="auto"/>
        <w:rPr>
          <w:rFonts w:ascii="Times New Roman" w:hAnsi="Times New Roman" w:cs="Times New Roman"/>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w:t>
      </w:r>
      <w:r>
        <w:rPr>
          <w:rFonts w:ascii="Times New Roman" w:hAnsi="Times New Roman" w:cs="Times New Roman"/>
          <w:sz w:val="24"/>
          <w:szCs w:val="24"/>
        </w:rPr>
        <w:t xml:space="preserve">The main evidence here is a factor analysis. We relied on a </w:t>
      </w:r>
      <w:r w:rsidRPr="00143D06">
        <w:rPr>
          <w:rFonts w:ascii="Times New Roman" w:hAnsi="Times New Roman" w:cs="Times New Roman"/>
          <w:sz w:val="24"/>
          <w:szCs w:val="24"/>
        </w:rPr>
        <w:t>principle components analysis</w:t>
      </w:r>
      <w:r>
        <w:rPr>
          <w:rFonts w:ascii="Times New Roman" w:hAnsi="Times New Roman" w:cs="Times New Roman"/>
          <w:sz w:val="24"/>
          <w:szCs w:val="24"/>
        </w:rPr>
        <w:t xml:space="preserve"> of factors, using</w:t>
      </w:r>
      <w:r w:rsidRPr="00143D06">
        <w:rPr>
          <w:rFonts w:ascii="Times New Roman" w:hAnsi="Times New Roman" w:cs="Times New Roman"/>
          <w:sz w:val="24"/>
          <w:szCs w:val="24"/>
        </w:rPr>
        <w:t xml:space="preserve"> a </w:t>
      </w:r>
      <w:proofErr w:type="spellStart"/>
      <w:r w:rsidRPr="00143D06">
        <w:rPr>
          <w:rFonts w:ascii="Times New Roman" w:hAnsi="Times New Roman" w:cs="Times New Roman"/>
          <w:sz w:val="24"/>
          <w:szCs w:val="24"/>
        </w:rPr>
        <w:t>varimax</w:t>
      </w:r>
      <w:proofErr w:type="spellEnd"/>
      <w:r w:rsidRPr="00143D06">
        <w:rPr>
          <w:rFonts w:ascii="Times New Roman" w:hAnsi="Times New Roman" w:cs="Times New Roman"/>
          <w:sz w:val="24"/>
          <w:szCs w:val="24"/>
        </w:rPr>
        <w:t xml:space="preserve"> rotation method and extract</w:t>
      </w:r>
      <w:r>
        <w:rPr>
          <w:rFonts w:ascii="Times New Roman" w:hAnsi="Times New Roman" w:cs="Times New Roman"/>
          <w:sz w:val="24"/>
          <w:szCs w:val="24"/>
        </w:rPr>
        <w:t xml:space="preserve">ing </w:t>
      </w:r>
      <w:r w:rsidRPr="00143D06">
        <w:rPr>
          <w:rFonts w:ascii="Times New Roman" w:hAnsi="Times New Roman" w:cs="Times New Roman"/>
          <w:sz w:val="24"/>
          <w:szCs w:val="24"/>
        </w:rPr>
        <w:t xml:space="preserve">factors </w:t>
      </w:r>
      <w:r>
        <w:rPr>
          <w:rFonts w:ascii="Times New Roman" w:hAnsi="Times New Roman" w:cs="Times New Roman"/>
          <w:sz w:val="24"/>
          <w:szCs w:val="24"/>
        </w:rPr>
        <w:t xml:space="preserve">with </w:t>
      </w:r>
      <w:r w:rsidRPr="00143D06">
        <w:rPr>
          <w:rFonts w:ascii="Times New Roman" w:hAnsi="Times New Roman" w:cs="Times New Roman"/>
          <w:sz w:val="24"/>
          <w:szCs w:val="24"/>
        </w:rPr>
        <w:t>eigenvalues greater than 1. Supporting information is available online.</w:t>
      </w:r>
    </w:p>
  </w:footnote>
  <w:footnote w:id="12">
    <w:p w14:paraId="5EC84AC3" w14:textId="77777777" w:rsidR="00553C39" w:rsidRPr="00143D06" w:rsidRDefault="00553C39" w:rsidP="00B139DF">
      <w:pPr>
        <w:pStyle w:val="FootnoteText"/>
        <w:spacing w:line="480" w:lineRule="auto"/>
        <w:rPr>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The items not included were, “When faced with a difficult decision, politicians should follow the advice of relevant experts, even if it means going against their ideology,” “Most economists are conservatives who are trying to push an ideological agenda with their research,” and “Industry-backed scientific research is inherently biased.”</w:t>
      </w:r>
    </w:p>
  </w:footnote>
  <w:footnote w:id="13">
    <w:p w14:paraId="3B173EAF" w14:textId="668FF7A0" w:rsidR="00553C39" w:rsidRPr="00143D06" w:rsidRDefault="00553C39" w:rsidP="0039520A">
      <w:pPr>
        <w:pStyle w:val="FootnoteText"/>
        <w:spacing w:line="480" w:lineRule="auto"/>
        <w:rPr>
          <w:rFonts w:ascii="Times New Roman" w:hAnsi="Times New Roman" w:cs="Times New Roman"/>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w:t>
      </w:r>
      <w:r>
        <w:rPr>
          <w:rFonts w:ascii="Times New Roman" w:hAnsi="Times New Roman" w:cs="Times New Roman"/>
          <w:sz w:val="24"/>
          <w:szCs w:val="24"/>
        </w:rPr>
        <w:t xml:space="preserve">The summary measures were simple averages across all of the items within the respective batteries (as noted earlier, some items in the battery gauging general attitudes were reverse coded to insure larger values represent more pro-science attitudes). </w:t>
      </w:r>
      <w:r w:rsidRPr="00143D06">
        <w:rPr>
          <w:rFonts w:ascii="Times New Roman" w:hAnsi="Times New Roman" w:cs="Times New Roman"/>
          <w:sz w:val="24"/>
          <w:szCs w:val="24"/>
        </w:rPr>
        <w:t xml:space="preserve">For </w:t>
      </w:r>
      <w:r>
        <w:rPr>
          <w:rFonts w:ascii="Times New Roman" w:hAnsi="Times New Roman" w:cs="Times New Roman"/>
          <w:sz w:val="24"/>
          <w:szCs w:val="24"/>
        </w:rPr>
        <w:t>details of the OLS models,</w:t>
      </w:r>
      <w:r w:rsidRPr="00143D06">
        <w:rPr>
          <w:rFonts w:ascii="Times New Roman" w:hAnsi="Times New Roman" w:cs="Times New Roman"/>
          <w:sz w:val="24"/>
          <w:szCs w:val="24"/>
        </w:rPr>
        <w:t xml:space="preserve"> see</w:t>
      </w:r>
      <w:r>
        <w:rPr>
          <w:rFonts w:ascii="Times New Roman" w:hAnsi="Times New Roman" w:cs="Times New Roman"/>
          <w:sz w:val="24"/>
          <w:szCs w:val="24"/>
        </w:rPr>
        <w:t xml:space="preserve"> supporting information online</w:t>
      </w:r>
      <w:r w:rsidRPr="00143D06">
        <w:rPr>
          <w:rFonts w:ascii="Times New Roman" w:hAnsi="Times New Roman" w:cs="Times New Roman"/>
          <w:sz w:val="24"/>
          <w:szCs w:val="24"/>
        </w:rPr>
        <w:t xml:space="preserve">. </w:t>
      </w:r>
    </w:p>
  </w:footnote>
  <w:footnote w:id="14">
    <w:p w14:paraId="05CCA2B5" w14:textId="51446E67" w:rsidR="00553C39" w:rsidRPr="00143D06" w:rsidRDefault="00553C39" w:rsidP="005C4F18">
      <w:pPr>
        <w:spacing w:line="480" w:lineRule="auto"/>
        <w:rPr>
          <w:rFonts w:ascii="Times New Roman" w:hAnsi="Times New Roman" w:cs="Times New Roman"/>
        </w:rPr>
      </w:pPr>
      <w:r w:rsidRPr="009B7CE0">
        <w:rPr>
          <w:rStyle w:val="FootnoteReference"/>
          <w:rFonts w:ascii="Times New Roman" w:hAnsi="Times New Roman" w:cs="Times New Roman"/>
        </w:rPr>
        <w:footnoteRef/>
      </w:r>
      <w:r w:rsidRPr="009B7CE0">
        <w:rPr>
          <w:rFonts w:ascii="Times New Roman" w:hAnsi="Times New Roman" w:cs="Times New Roman"/>
        </w:rPr>
        <w:t xml:space="preserve"> Baron and Kenny (1986) </w:t>
      </w:r>
      <w:r>
        <w:rPr>
          <w:rFonts w:ascii="Times New Roman" w:hAnsi="Times New Roman" w:cs="Times New Roman"/>
        </w:rPr>
        <w:t xml:space="preserve">consider a situation in which </w:t>
      </w:r>
      <w:r w:rsidRPr="009B7CE0">
        <w:rPr>
          <w:rFonts w:ascii="Times New Roman" w:hAnsi="Times New Roman" w:cs="Times New Roman"/>
        </w:rPr>
        <w:t xml:space="preserve">an independent variable X affects some mediator M that in turn affects some dependent variable Y. </w:t>
      </w:r>
      <w:r>
        <w:rPr>
          <w:rFonts w:ascii="Times New Roman" w:hAnsi="Times New Roman" w:cs="Times New Roman"/>
        </w:rPr>
        <w:t>They</w:t>
      </w:r>
      <w:r w:rsidRPr="009B7CE0">
        <w:rPr>
          <w:rFonts w:ascii="Times New Roman" w:hAnsi="Times New Roman" w:cs="Times New Roman"/>
        </w:rPr>
        <w:t xml:space="preserve"> propose a series</w:t>
      </w:r>
      <w:r>
        <w:rPr>
          <w:rFonts w:ascii="Times New Roman" w:hAnsi="Times New Roman" w:cs="Times New Roman"/>
        </w:rPr>
        <w:t xml:space="preserve"> of three regressions, </w:t>
      </w:r>
      <w:r w:rsidRPr="009B7CE0">
        <w:rPr>
          <w:rFonts w:ascii="Times New Roman" w:hAnsi="Times New Roman" w:cs="Times New Roman"/>
        </w:rPr>
        <w:t>showing: X affects M; X affects Y; and when X and M are included in the same regression, there is a significant partial effect of M and the partial (direct) effect of X on Y that is less than the effect of X on Y without controlling for M. Baron and Kenny argue that the strongest evidence for mediation is when this partial effect of X on Y is reduced to non</w:t>
      </w:r>
      <w:r>
        <w:rPr>
          <w:rFonts w:ascii="Times New Roman" w:hAnsi="Times New Roman" w:cs="Times New Roman"/>
        </w:rPr>
        <w:t>-</w:t>
      </w:r>
      <w:r w:rsidRPr="009B7CE0">
        <w:rPr>
          <w:rFonts w:ascii="Times New Roman" w:hAnsi="Times New Roman" w:cs="Times New Roman"/>
        </w:rPr>
        <w:t>significance; they</w:t>
      </w:r>
      <w:r>
        <w:rPr>
          <w:rFonts w:ascii="Times New Roman" w:hAnsi="Times New Roman" w:cs="Times New Roman"/>
        </w:rPr>
        <w:t xml:space="preserve"> </w:t>
      </w:r>
      <w:r w:rsidRPr="009B7CE0">
        <w:rPr>
          <w:rFonts w:ascii="Times New Roman" w:hAnsi="Times New Roman" w:cs="Times New Roman"/>
        </w:rPr>
        <w:t>recommend using the Sobel test of</w:t>
      </w:r>
      <w:r>
        <w:rPr>
          <w:rFonts w:ascii="Times New Roman" w:hAnsi="Times New Roman" w:cs="Times New Roman"/>
        </w:rPr>
        <w:t xml:space="preserve"> </w:t>
      </w:r>
      <w:r w:rsidRPr="009B7CE0">
        <w:rPr>
          <w:rFonts w:ascii="Times New Roman" w:hAnsi="Times New Roman" w:cs="Times New Roman"/>
        </w:rPr>
        <w:t xml:space="preserve">the significance of the indirect effect of X on Y through M. </w:t>
      </w:r>
    </w:p>
  </w:footnote>
  <w:footnote w:id="15">
    <w:p w14:paraId="168AB925" w14:textId="1CBA108C" w:rsidR="00553C39" w:rsidRPr="00143D06" w:rsidRDefault="00553C39" w:rsidP="0039520A">
      <w:pPr>
        <w:pStyle w:val="FootnoteText"/>
        <w:spacing w:line="480" w:lineRule="auto"/>
        <w:rPr>
          <w:rFonts w:ascii="Times New Roman" w:hAnsi="Times New Roman" w:cs="Times New Roman"/>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The coefficient estimates differ slightly here compared with those presented in Figure 3. The models </w:t>
      </w:r>
      <w:r>
        <w:rPr>
          <w:rFonts w:ascii="Times New Roman" w:hAnsi="Times New Roman" w:cs="Times New Roman"/>
          <w:sz w:val="24"/>
          <w:szCs w:val="24"/>
        </w:rPr>
        <w:t xml:space="preserve">in Table 2 </w:t>
      </w:r>
      <w:r w:rsidRPr="00143D06">
        <w:rPr>
          <w:rFonts w:ascii="Times New Roman" w:hAnsi="Times New Roman" w:cs="Times New Roman"/>
          <w:sz w:val="24"/>
          <w:szCs w:val="24"/>
        </w:rPr>
        <w:t>only include those individuals who have no missing data for any of the relevant measures. This is a necessary condition for comparing coefficient estimates across the models.</w:t>
      </w:r>
    </w:p>
  </w:footnote>
  <w:footnote w:id="16">
    <w:p w14:paraId="62ED8D8A" w14:textId="41298163" w:rsidR="00553C39" w:rsidRPr="00143D06" w:rsidRDefault="00553C39" w:rsidP="0039520A">
      <w:pPr>
        <w:spacing w:line="480" w:lineRule="auto"/>
        <w:rPr>
          <w:rFonts w:ascii="Times New Roman" w:hAnsi="Times New Roman" w:cs="Times New Roman"/>
        </w:rPr>
      </w:pPr>
      <w:r w:rsidRPr="00143D06">
        <w:rPr>
          <w:rStyle w:val="FootnoteReference"/>
          <w:rFonts w:ascii="Times New Roman" w:hAnsi="Times New Roman" w:cs="Times New Roman"/>
        </w:rPr>
        <w:footnoteRef/>
      </w:r>
      <w:r w:rsidRPr="00143D06">
        <w:rPr>
          <w:rFonts w:ascii="Times New Roman" w:hAnsi="Times New Roman" w:cs="Times New Roman"/>
        </w:rPr>
        <w:t xml:space="preserve"> Needless to say, there were limits to how many items we could include. </w:t>
      </w:r>
      <w:r w:rsidR="006563D6">
        <w:rPr>
          <w:rFonts w:ascii="Times New Roman" w:hAnsi="Times New Roman" w:cs="Times New Roman"/>
        </w:rPr>
        <w:t xml:space="preserve">Creating </w:t>
      </w:r>
      <w:r w:rsidRPr="00143D06">
        <w:rPr>
          <w:rFonts w:ascii="Times New Roman" w:hAnsi="Times New Roman" w:cs="Times New Roman"/>
        </w:rPr>
        <w:t xml:space="preserve">a battery that managed to elicit variation across all of the dimensions listed above would surely help to assuage any concern that the policy set was biased in its outcomes, </w:t>
      </w:r>
      <w:r>
        <w:rPr>
          <w:rFonts w:ascii="Times New Roman" w:hAnsi="Times New Roman" w:cs="Times New Roman"/>
        </w:rPr>
        <w:t xml:space="preserve">but </w:t>
      </w:r>
      <w:r w:rsidRPr="00143D06">
        <w:rPr>
          <w:rFonts w:ascii="Times New Roman" w:hAnsi="Times New Roman" w:cs="Times New Roman"/>
        </w:rPr>
        <w:t>we’re confident that the consistency of the findings, both across policies and across the broader attitudes towards science, reflects the true underlying attitude structure and not some artifact of the battery.</w:t>
      </w:r>
    </w:p>
  </w:footnote>
  <w:footnote w:id="17">
    <w:p w14:paraId="4E5BE3D0" w14:textId="77777777" w:rsidR="00553C39" w:rsidRPr="00143D06" w:rsidRDefault="00553C39" w:rsidP="0039520A">
      <w:pPr>
        <w:pStyle w:val="FootnoteText"/>
        <w:spacing w:line="480" w:lineRule="auto"/>
        <w:rPr>
          <w:rFonts w:ascii="Times New Roman" w:hAnsi="Times New Roman" w:cs="Times New Roman"/>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w:t>
      </w:r>
      <w:r w:rsidRPr="0039520A">
        <w:rPr>
          <w:rFonts w:ascii="Times New Roman" w:hAnsi="Times New Roman" w:cs="Times New Roman"/>
          <w:color w:val="000000" w:themeColor="text1"/>
          <w:sz w:val="24"/>
          <w:szCs w:val="24"/>
        </w:rPr>
        <w:t xml:space="preserve">For example, see </w:t>
      </w:r>
      <w:hyperlink r:id="rId1" w:history="1">
        <w:r w:rsidRPr="0039520A">
          <w:rPr>
            <w:rStyle w:val="Hyperlink"/>
            <w:rFonts w:ascii="Times New Roman" w:hAnsi="Times New Roman" w:cs="Times New Roman"/>
            <w:color w:val="000000" w:themeColor="text1"/>
            <w:sz w:val="24"/>
            <w:szCs w:val="24"/>
            <w:u w:val="none"/>
          </w:rPr>
          <w:t>http://www.culturalcognition.net/blog/2014/4/28/science-and-public-policy-who-distrusts-whom-about-what.html</w:t>
        </w:r>
      </w:hyperlink>
      <w:r w:rsidRPr="00143D06">
        <w:rPr>
          <w:rFonts w:ascii="Times New Roman" w:hAnsi="Times New Roman" w:cs="Times New Roman"/>
          <w:color w:val="000000" w:themeColor="text1"/>
          <w:sz w:val="24"/>
          <w:szCs w:val="24"/>
        </w:rPr>
        <w:t xml:space="preserve"> (last accessed on May 3, 2014).</w:t>
      </w:r>
    </w:p>
  </w:footnote>
  <w:footnote w:id="18">
    <w:p w14:paraId="363F85FE" w14:textId="77777777" w:rsidR="00553C39" w:rsidRPr="00143D06" w:rsidRDefault="00553C39" w:rsidP="0039520A">
      <w:pPr>
        <w:pStyle w:val="FootnoteText"/>
        <w:spacing w:line="480" w:lineRule="auto"/>
        <w:rPr>
          <w:rFonts w:ascii="Times New Roman" w:hAnsi="Times New Roman" w:cs="Times New Roman"/>
          <w:sz w:val="24"/>
          <w:szCs w:val="24"/>
        </w:rPr>
      </w:pPr>
      <w:r w:rsidRPr="00143D06">
        <w:rPr>
          <w:rStyle w:val="FootnoteReference"/>
          <w:rFonts w:ascii="Times New Roman" w:hAnsi="Times New Roman" w:cs="Times New Roman"/>
          <w:sz w:val="24"/>
          <w:szCs w:val="24"/>
        </w:rPr>
        <w:footnoteRef/>
      </w:r>
      <w:r w:rsidRPr="00143D06">
        <w:rPr>
          <w:rFonts w:ascii="Times New Roman" w:hAnsi="Times New Roman" w:cs="Times New Roman"/>
          <w:sz w:val="24"/>
          <w:szCs w:val="24"/>
        </w:rPr>
        <w:t xml:space="preserve"> Our characterization of consensus is based on a review of research accessed through science blog aggregators such as ResearchBlogging.org, Scienceblogging.org, and ScienceSeeker.org. We also checked more accessible public venues, such as </w:t>
      </w:r>
      <w:r w:rsidRPr="00143D06">
        <w:rPr>
          <w:rFonts w:ascii="Times New Roman" w:hAnsi="Times New Roman" w:cs="Times New Roman"/>
          <w:i/>
          <w:sz w:val="24"/>
          <w:szCs w:val="24"/>
        </w:rPr>
        <w:t>The New York Times</w:t>
      </w:r>
      <w:r w:rsidRPr="00143D06">
        <w:rPr>
          <w:rFonts w:ascii="Times New Roman" w:hAnsi="Times New Roman" w:cs="Times New Roman"/>
          <w:sz w:val="24"/>
          <w:szCs w:val="24"/>
        </w:rPr>
        <w:t xml:space="preserve">, </w:t>
      </w:r>
      <w:r w:rsidRPr="00143D06">
        <w:rPr>
          <w:rFonts w:ascii="Times New Roman" w:hAnsi="Times New Roman" w:cs="Times New Roman"/>
          <w:i/>
          <w:sz w:val="24"/>
          <w:szCs w:val="24"/>
        </w:rPr>
        <w:t>Nature</w:t>
      </w:r>
      <w:r w:rsidRPr="00143D06">
        <w:rPr>
          <w:rFonts w:ascii="Times New Roman" w:hAnsi="Times New Roman" w:cs="Times New Roman"/>
          <w:sz w:val="24"/>
          <w:szCs w:val="24"/>
        </w:rPr>
        <w:t xml:space="preserve">, </w:t>
      </w:r>
      <w:r w:rsidRPr="00143D06">
        <w:rPr>
          <w:rFonts w:ascii="Times New Roman" w:hAnsi="Times New Roman" w:cs="Times New Roman"/>
          <w:i/>
          <w:sz w:val="24"/>
          <w:szCs w:val="24"/>
        </w:rPr>
        <w:t>Science</w:t>
      </w:r>
      <w:r w:rsidRPr="00143D06">
        <w:rPr>
          <w:rFonts w:ascii="Times New Roman" w:hAnsi="Times New Roman" w:cs="Times New Roman"/>
          <w:sz w:val="24"/>
          <w:szCs w:val="24"/>
        </w:rPr>
        <w:t xml:space="preserve">, and </w:t>
      </w:r>
      <w:r w:rsidRPr="00143D06">
        <w:rPr>
          <w:rFonts w:ascii="Times New Roman" w:hAnsi="Times New Roman" w:cs="Times New Roman"/>
          <w:i/>
          <w:sz w:val="24"/>
          <w:szCs w:val="24"/>
        </w:rPr>
        <w:t>Wired</w:t>
      </w:r>
      <w:r w:rsidRPr="00143D06">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584A"/>
    <w:multiLevelType w:val="hybridMultilevel"/>
    <w:tmpl w:val="C048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6353A"/>
    <w:multiLevelType w:val="hybridMultilevel"/>
    <w:tmpl w:val="593A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0A"/>
    <w:rsid w:val="00014340"/>
    <w:rsid w:val="000155AD"/>
    <w:rsid w:val="00015CB4"/>
    <w:rsid w:val="0001648E"/>
    <w:rsid w:val="00026EC9"/>
    <w:rsid w:val="000317E3"/>
    <w:rsid w:val="00032FB4"/>
    <w:rsid w:val="000362C3"/>
    <w:rsid w:val="000402C7"/>
    <w:rsid w:val="00042FF9"/>
    <w:rsid w:val="000672F6"/>
    <w:rsid w:val="00071425"/>
    <w:rsid w:val="00073DE9"/>
    <w:rsid w:val="000A37CC"/>
    <w:rsid w:val="000A77D2"/>
    <w:rsid w:val="000B2983"/>
    <w:rsid w:val="000B41E3"/>
    <w:rsid w:val="000B454D"/>
    <w:rsid w:val="000B7391"/>
    <w:rsid w:val="000C0B67"/>
    <w:rsid w:val="000C2587"/>
    <w:rsid w:val="000C3BA0"/>
    <w:rsid w:val="000D39BC"/>
    <w:rsid w:val="000D5CE9"/>
    <w:rsid w:val="000E2F10"/>
    <w:rsid w:val="000E46A8"/>
    <w:rsid w:val="000F5D42"/>
    <w:rsid w:val="00106936"/>
    <w:rsid w:val="00111145"/>
    <w:rsid w:val="00113EF9"/>
    <w:rsid w:val="00117442"/>
    <w:rsid w:val="00127931"/>
    <w:rsid w:val="0013252E"/>
    <w:rsid w:val="001334EA"/>
    <w:rsid w:val="00135BD2"/>
    <w:rsid w:val="0014230F"/>
    <w:rsid w:val="00154D1E"/>
    <w:rsid w:val="001559EC"/>
    <w:rsid w:val="00160429"/>
    <w:rsid w:val="001639DF"/>
    <w:rsid w:val="00174268"/>
    <w:rsid w:val="001747E1"/>
    <w:rsid w:val="00190F78"/>
    <w:rsid w:val="00193C42"/>
    <w:rsid w:val="001A1A0D"/>
    <w:rsid w:val="001A4F55"/>
    <w:rsid w:val="001A5BD4"/>
    <w:rsid w:val="001E0843"/>
    <w:rsid w:val="001F4C8F"/>
    <w:rsid w:val="00202799"/>
    <w:rsid w:val="002027F4"/>
    <w:rsid w:val="0020427B"/>
    <w:rsid w:val="002137C1"/>
    <w:rsid w:val="00214D19"/>
    <w:rsid w:val="00235DA7"/>
    <w:rsid w:val="00257EBA"/>
    <w:rsid w:val="002931DB"/>
    <w:rsid w:val="00293D85"/>
    <w:rsid w:val="002A1700"/>
    <w:rsid w:val="002A646F"/>
    <w:rsid w:val="002B3E66"/>
    <w:rsid w:val="002B7151"/>
    <w:rsid w:val="002C3ED1"/>
    <w:rsid w:val="002C5370"/>
    <w:rsid w:val="002C5DC8"/>
    <w:rsid w:val="002C5FFD"/>
    <w:rsid w:val="002D2DC2"/>
    <w:rsid w:val="002F3504"/>
    <w:rsid w:val="002F6E5B"/>
    <w:rsid w:val="00310438"/>
    <w:rsid w:val="00344549"/>
    <w:rsid w:val="00345CA5"/>
    <w:rsid w:val="00347535"/>
    <w:rsid w:val="003547FD"/>
    <w:rsid w:val="00355055"/>
    <w:rsid w:val="003567FC"/>
    <w:rsid w:val="0036549E"/>
    <w:rsid w:val="00366A4F"/>
    <w:rsid w:val="00366E60"/>
    <w:rsid w:val="00370659"/>
    <w:rsid w:val="00371B15"/>
    <w:rsid w:val="00382D03"/>
    <w:rsid w:val="00390485"/>
    <w:rsid w:val="0039520A"/>
    <w:rsid w:val="003B43B8"/>
    <w:rsid w:val="003D0C4F"/>
    <w:rsid w:val="003D1B22"/>
    <w:rsid w:val="003D1EF5"/>
    <w:rsid w:val="003E20C9"/>
    <w:rsid w:val="00401CA5"/>
    <w:rsid w:val="004038C9"/>
    <w:rsid w:val="00417E48"/>
    <w:rsid w:val="00424D43"/>
    <w:rsid w:val="00426771"/>
    <w:rsid w:val="0043375B"/>
    <w:rsid w:val="00436DE6"/>
    <w:rsid w:val="004418B7"/>
    <w:rsid w:val="0046681C"/>
    <w:rsid w:val="004921F2"/>
    <w:rsid w:val="004A176D"/>
    <w:rsid w:val="004A36B2"/>
    <w:rsid w:val="004A6192"/>
    <w:rsid w:val="004C50AC"/>
    <w:rsid w:val="004D1F74"/>
    <w:rsid w:val="004E30D4"/>
    <w:rsid w:val="004F0C14"/>
    <w:rsid w:val="00514E12"/>
    <w:rsid w:val="00520C33"/>
    <w:rsid w:val="005218C3"/>
    <w:rsid w:val="00536742"/>
    <w:rsid w:val="005417D3"/>
    <w:rsid w:val="00541B73"/>
    <w:rsid w:val="00551339"/>
    <w:rsid w:val="00553C39"/>
    <w:rsid w:val="005544E7"/>
    <w:rsid w:val="0055531D"/>
    <w:rsid w:val="00557703"/>
    <w:rsid w:val="005725A1"/>
    <w:rsid w:val="0057425E"/>
    <w:rsid w:val="00581106"/>
    <w:rsid w:val="00584790"/>
    <w:rsid w:val="00586603"/>
    <w:rsid w:val="005930C5"/>
    <w:rsid w:val="005A601B"/>
    <w:rsid w:val="005B5EBC"/>
    <w:rsid w:val="005C4F18"/>
    <w:rsid w:val="005D57F2"/>
    <w:rsid w:val="005F2236"/>
    <w:rsid w:val="005F5887"/>
    <w:rsid w:val="0060081C"/>
    <w:rsid w:val="00600D1F"/>
    <w:rsid w:val="00601761"/>
    <w:rsid w:val="0060381B"/>
    <w:rsid w:val="00604CBA"/>
    <w:rsid w:val="00606C97"/>
    <w:rsid w:val="00616CFA"/>
    <w:rsid w:val="006229A0"/>
    <w:rsid w:val="00624508"/>
    <w:rsid w:val="0063152B"/>
    <w:rsid w:val="006563D6"/>
    <w:rsid w:val="0066164C"/>
    <w:rsid w:val="00663C48"/>
    <w:rsid w:val="00665B96"/>
    <w:rsid w:val="00672033"/>
    <w:rsid w:val="00673DFE"/>
    <w:rsid w:val="006826E6"/>
    <w:rsid w:val="006858A5"/>
    <w:rsid w:val="00694D65"/>
    <w:rsid w:val="00697304"/>
    <w:rsid w:val="006A1AF3"/>
    <w:rsid w:val="006B748A"/>
    <w:rsid w:val="006C3B78"/>
    <w:rsid w:val="006F28C6"/>
    <w:rsid w:val="007064FE"/>
    <w:rsid w:val="00730ABD"/>
    <w:rsid w:val="007342D2"/>
    <w:rsid w:val="00742669"/>
    <w:rsid w:val="00753B79"/>
    <w:rsid w:val="007668F4"/>
    <w:rsid w:val="00770292"/>
    <w:rsid w:val="0077123D"/>
    <w:rsid w:val="00791C92"/>
    <w:rsid w:val="007C1304"/>
    <w:rsid w:val="007C4733"/>
    <w:rsid w:val="007D1039"/>
    <w:rsid w:val="007D3BDF"/>
    <w:rsid w:val="007E49AA"/>
    <w:rsid w:val="007E4D47"/>
    <w:rsid w:val="007E50CB"/>
    <w:rsid w:val="00804123"/>
    <w:rsid w:val="008102E4"/>
    <w:rsid w:val="008255F7"/>
    <w:rsid w:val="0083025A"/>
    <w:rsid w:val="00842275"/>
    <w:rsid w:val="00843450"/>
    <w:rsid w:val="0084458E"/>
    <w:rsid w:val="008473C6"/>
    <w:rsid w:val="00847974"/>
    <w:rsid w:val="00862A32"/>
    <w:rsid w:val="00866CE4"/>
    <w:rsid w:val="0087036F"/>
    <w:rsid w:val="008732D4"/>
    <w:rsid w:val="008739D1"/>
    <w:rsid w:val="00893974"/>
    <w:rsid w:val="008A43AC"/>
    <w:rsid w:val="008A714D"/>
    <w:rsid w:val="008C18C8"/>
    <w:rsid w:val="008C7106"/>
    <w:rsid w:val="008D0A73"/>
    <w:rsid w:val="008D4783"/>
    <w:rsid w:val="008D502C"/>
    <w:rsid w:val="00903234"/>
    <w:rsid w:val="0091244A"/>
    <w:rsid w:val="009312DC"/>
    <w:rsid w:val="00931F64"/>
    <w:rsid w:val="00932FF5"/>
    <w:rsid w:val="009400FA"/>
    <w:rsid w:val="00942241"/>
    <w:rsid w:val="0095067A"/>
    <w:rsid w:val="009509A9"/>
    <w:rsid w:val="00953E77"/>
    <w:rsid w:val="0095434E"/>
    <w:rsid w:val="00957D49"/>
    <w:rsid w:val="00960BA6"/>
    <w:rsid w:val="009612B6"/>
    <w:rsid w:val="00964A8C"/>
    <w:rsid w:val="0096755A"/>
    <w:rsid w:val="009721BA"/>
    <w:rsid w:val="00974C9D"/>
    <w:rsid w:val="00990103"/>
    <w:rsid w:val="009920CD"/>
    <w:rsid w:val="0099241A"/>
    <w:rsid w:val="00993A8D"/>
    <w:rsid w:val="009B14E1"/>
    <w:rsid w:val="009B1975"/>
    <w:rsid w:val="009B5BAB"/>
    <w:rsid w:val="009B7CE0"/>
    <w:rsid w:val="009C37CC"/>
    <w:rsid w:val="009D2B9F"/>
    <w:rsid w:val="009D5626"/>
    <w:rsid w:val="009E50C0"/>
    <w:rsid w:val="009E58E2"/>
    <w:rsid w:val="009F2CFB"/>
    <w:rsid w:val="009F3799"/>
    <w:rsid w:val="009F5C4D"/>
    <w:rsid w:val="009F69DD"/>
    <w:rsid w:val="00A040CE"/>
    <w:rsid w:val="00A072C5"/>
    <w:rsid w:val="00A12FCB"/>
    <w:rsid w:val="00A17035"/>
    <w:rsid w:val="00A2230E"/>
    <w:rsid w:val="00A310AA"/>
    <w:rsid w:val="00A341C6"/>
    <w:rsid w:val="00A3740A"/>
    <w:rsid w:val="00A41259"/>
    <w:rsid w:val="00A4202A"/>
    <w:rsid w:val="00A56261"/>
    <w:rsid w:val="00A72C21"/>
    <w:rsid w:val="00A73182"/>
    <w:rsid w:val="00A77BF1"/>
    <w:rsid w:val="00A77EC1"/>
    <w:rsid w:val="00A8745A"/>
    <w:rsid w:val="00AA1AA5"/>
    <w:rsid w:val="00AB1F09"/>
    <w:rsid w:val="00AB2BC3"/>
    <w:rsid w:val="00AB53B7"/>
    <w:rsid w:val="00AC638F"/>
    <w:rsid w:val="00AD1F17"/>
    <w:rsid w:val="00AF19ED"/>
    <w:rsid w:val="00B020C3"/>
    <w:rsid w:val="00B06FB6"/>
    <w:rsid w:val="00B129C9"/>
    <w:rsid w:val="00B139DF"/>
    <w:rsid w:val="00B14E28"/>
    <w:rsid w:val="00B25852"/>
    <w:rsid w:val="00B3332E"/>
    <w:rsid w:val="00B47EAC"/>
    <w:rsid w:val="00B5137F"/>
    <w:rsid w:val="00B535D9"/>
    <w:rsid w:val="00B63D72"/>
    <w:rsid w:val="00B659CD"/>
    <w:rsid w:val="00B711D7"/>
    <w:rsid w:val="00B734C3"/>
    <w:rsid w:val="00B822AC"/>
    <w:rsid w:val="00BA23A9"/>
    <w:rsid w:val="00BC4CFD"/>
    <w:rsid w:val="00BD40BF"/>
    <w:rsid w:val="00BF6296"/>
    <w:rsid w:val="00C00330"/>
    <w:rsid w:val="00C02BD8"/>
    <w:rsid w:val="00C0759E"/>
    <w:rsid w:val="00C07FAE"/>
    <w:rsid w:val="00C12BD1"/>
    <w:rsid w:val="00C20086"/>
    <w:rsid w:val="00C20B21"/>
    <w:rsid w:val="00C2347D"/>
    <w:rsid w:val="00C23F08"/>
    <w:rsid w:val="00C25F5B"/>
    <w:rsid w:val="00C35F9A"/>
    <w:rsid w:val="00C47B9F"/>
    <w:rsid w:val="00C5469C"/>
    <w:rsid w:val="00C806B3"/>
    <w:rsid w:val="00C904DF"/>
    <w:rsid w:val="00CA6A82"/>
    <w:rsid w:val="00CB7077"/>
    <w:rsid w:val="00CC56A0"/>
    <w:rsid w:val="00CD1C91"/>
    <w:rsid w:val="00CE39E5"/>
    <w:rsid w:val="00CE5EBD"/>
    <w:rsid w:val="00CF19D5"/>
    <w:rsid w:val="00D029AD"/>
    <w:rsid w:val="00D20986"/>
    <w:rsid w:val="00D228EA"/>
    <w:rsid w:val="00D24320"/>
    <w:rsid w:val="00D34B22"/>
    <w:rsid w:val="00D42FD8"/>
    <w:rsid w:val="00D61644"/>
    <w:rsid w:val="00D63BCA"/>
    <w:rsid w:val="00D63D95"/>
    <w:rsid w:val="00DA4DE1"/>
    <w:rsid w:val="00DB2833"/>
    <w:rsid w:val="00DC1341"/>
    <w:rsid w:val="00DC2199"/>
    <w:rsid w:val="00DF04DC"/>
    <w:rsid w:val="00E00152"/>
    <w:rsid w:val="00E02061"/>
    <w:rsid w:val="00E05930"/>
    <w:rsid w:val="00E1214C"/>
    <w:rsid w:val="00E1368F"/>
    <w:rsid w:val="00E21A2C"/>
    <w:rsid w:val="00E257A7"/>
    <w:rsid w:val="00E34D14"/>
    <w:rsid w:val="00E3500B"/>
    <w:rsid w:val="00E40556"/>
    <w:rsid w:val="00E409B3"/>
    <w:rsid w:val="00E4651C"/>
    <w:rsid w:val="00E50A01"/>
    <w:rsid w:val="00E5191D"/>
    <w:rsid w:val="00E64375"/>
    <w:rsid w:val="00E65456"/>
    <w:rsid w:val="00E717C4"/>
    <w:rsid w:val="00E74E5D"/>
    <w:rsid w:val="00E839CE"/>
    <w:rsid w:val="00E915CA"/>
    <w:rsid w:val="00EC0AC3"/>
    <w:rsid w:val="00EC7803"/>
    <w:rsid w:val="00ED0CFF"/>
    <w:rsid w:val="00EE1E02"/>
    <w:rsid w:val="00EE5F0C"/>
    <w:rsid w:val="00EF1D17"/>
    <w:rsid w:val="00F13196"/>
    <w:rsid w:val="00F35B44"/>
    <w:rsid w:val="00F44847"/>
    <w:rsid w:val="00F44F3C"/>
    <w:rsid w:val="00F45044"/>
    <w:rsid w:val="00F54E2B"/>
    <w:rsid w:val="00F75F54"/>
    <w:rsid w:val="00F76557"/>
    <w:rsid w:val="00F8334E"/>
    <w:rsid w:val="00F87FE9"/>
    <w:rsid w:val="00FB426E"/>
    <w:rsid w:val="00FC2098"/>
    <w:rsid w:val="00FC2F69"/>
    <w:rsid w:val="00FD1B6D"/>
    <w:rsid w:val="00FD37CC"/>
    <w:rsid w:val="00FE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8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0A"/>
    <w:pPr>
      <w:spacing w:after="0" w:line="240" w:lineRule="auto"/>
    </w:pPr>
    <w:rPr>
      <w:rFonts w:eastAsiaTheme="minorEastAsia"/>
      <w:sz w:val="24"/>
      <w:szCs w:val="24"/>
    </w:rPr>
  </w:style>
  <w:style w:type="paragraph" w:styleId="Heading1">
    <w:name w:val="heading 1"/>
    <w:basedOn w:val="Normal"/>
    <w:link w:val="Heading1Char"/>
    <w:uiPriority w:val="9"/>
    <w:qFormat/>
    <w:rsid w:val="003952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20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520A"/>
    <w:rPr>
      <w:color w:val="0000FF"/>
      <w:u w:val="single"/>
    </w:rPr>
  </w:style>
  <w:style w:type="paragraph" w:styleId="ListParagraph">
    <w:name w:val="List Paragraph"/>
    <w:basedOn w:val="Normal"/>
    <w:uiPriority w:val="34"/>
    <w:qFormat/>
    <w:rsid w:val="0039520A"/>
    <w:pPr>
      <w:ind w:left="720"/>
      <w:contextualSpacing/>
    </w:pPr>
  </w:style>
  <w:style w:type="paragraph" w:styleId="NormalWeb">
    <w:name w:val="Normal (Web)"/>
    <w:basedOn w:val="Normal"/>
    <w:uiPriority w:val="99"/>
    <w:rsid w:val="0039520A"/>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39520A"/>
    <w:rPr>
      <w:sz w:val="20"/>
      <w:szCs w:val="20"/>
    </w:rPr>
  </w:style>
  <w:style w:type="character" w:customStyle="1" w:styleId="FootnoteTextChar">
    <w:name w:val="Footnote Text Char"/>
    <w:basedOn w:val="DefaultParagraphFont"/>
    <w:link w:val="FootnoteText"/>
    <w:uiPriority w:val="99"/>
    <w:rsid w:val="0039520A"/>
    <w:rPr>
      <w:rFonts w:eastAsiaTheme="minorEastAsia"/>
      <w:sz w:val="20"/>
      <w:szCs w:val="20"/>
    </w:rPr>
  </w:style>
  <w:style w:type="character" w:styleId="FootnoteReference">
    <w:name w:val="footnote reference"/>
    <w:basedOn w:val="DefaultParagraphFont"/>
    <w:uiPriority w:val="99"/>
    <w:unhideWhenUsed/>
    <w:rsid w:val="0039520A"/>
    <w:rPr>
      <w:vertAlign w:val="superscript"/>
    </w:rPr>
  </w:style>
  <w:style w:type="character" w:styleId="CommentReference">
    <w:name w:val="annotation reference"/>
    <w:basedOn w:val="DefaultParagraphFont"/>
    <w:uiPriority w:val="99"/>
    <w:semiHidden/>
    <w:unhideWhenUsed/>
    <w:rsid w:val="0039520A"/>
    <w:rPr>
      <w:sz w:val="18"/>
      <w:szCs w:val="18"/>
    </w:rPr>
  </w:style>
  <w:style w:type="paragraph" w:styleId="CommentText">
    <w:name w:val="annotation text"/>
    <w:basedOn w:val="Normal"/>
    <w:link w:val="CommentTextChar"/>
    <w:uiPriority w:val="99"/>
    <w:semiHidden/>
    <w:unhideWhenUsed/>
    <w:rsid w:val="0039520A"/>
  </w:style>
  <w:style w:type="character" w:customStyle="1" w:styleId="CommentTextChar">
    <w:name w:val="Comment Text Char"/>
    <w:basedOn w:val="DefaultParagraphFont"/>
    <w:link w:val="CommentText"/>
    <w:uiPriority w:val="99"/>
    <w:semiHidden/>
    <w:rsid w:val="0039520A"/>
    <w:rPr>
      <w:rFonts w:eastAsiaTheme="minorEastAsia"/>
      <w:sz w:val="24"/>
      <w:szCs w:val="24"/>
    </w:rPr>
  </w:style>
  <w:style w:type="table" w:styleId="TableGrid">
    <w:name w:val="Table Grid"/>
    <w:basedOn w:val="TableNormal"/>
    <w:uiPriority w:val="59"/>
    <w:rsid w:val="003952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20A"/>
    <w:rPr>
      <w:rFonts w:ascii="Tahoma" w:hAnsi="Tahoma" w:cs="Tahoma"/>
      <w:sz w:val="16"/>
      <w:szCs w:val="16"/>
    </w:rPr>
  </w:style>
  <w:style w:type="character" w:customStyle="1" w:styleId="BalloonTextChar">
    <w:name w:val="Balloon Text Char"/>
    <w:basedOn w:val="DefaultParagraphFont"/>
    <w:link w:val="BalloonText"/>
    <w:uiPriority w:val="99"/>
    <w:semiHidden/>
    <w:rsid w:val="0039520A"/>
    <w:rPr>
      <w:rFonts w:ascii="Tahoma" w:eastAsiaTheme="minorEastAsia" w:hAnsi="Tahoma" w:cs="Tahoma"/>
      <w:sz w:val="16"/>
      <w:szCs w:val="16"/>
    </w:rPr>
  </w:style>
  <w:style w:type="character" w:customStyle="1" w:styleId="citation">
    <w:name w:val="citation"/>
    <w:basedOn w:val="DefaultParagraphFont"/>
    <w:rsid w:val="0039520A"/>
  </w:style>
  <w:style w:type="paragraph" w:styleId="Header">
    <w:name w:val="header"/>
    <w:basedOn w:val="Normal"/>
    <w:link w:val="HeaderChar"/>
    <w:uiPriority w:val="99"/>
    <w:unhideWhenUsed/>
    <w:rsid w:val="0039520A"/>
    <w:pPr>
      <w:tabs>
        <w:tab w:val="center" w:pos="4680"/>
        <w:tab w:val="right" w:pos="9360"/>
      </w:tabs>
    </w:pPr>
  </w:style>
  <w:style w:type="character" w:customStyle="1" w:styleId="HeaderChar">
    <w:name w:val="Header Char"/>
    <w:basedOn w:val="DefaultParagraphFont"/>
    <w:link w:val="Header"/>
    <w:uiPriority w:val="99"/>
    <w:rsid w:val="0039520A"/>
    <w:rPr>
      <w:rFonts w:eastAsiaTheme="minorEastAsia"/>
      <w:sz w:val="24"/>
      <w:szCs w:val="24"/>
    </w:rPr>
  </w:style>
  <w:style w:type="paragraph" w:styleId="Footer">
    <w:name w:val="footer"/>
    <w:basedOn w:val="Normal"/>
    <w:link w:val="FooterChar"/>
    <w:uiPriority w:val="99"/>
    <w:unhideWhenUsed/>
    <w:rsid w:val="0039520A"/>
    <w:pPr>
      <w:tabs>
        <w:tab w:val="center" w:pos="4680"/>
        <w:tab w:val="right" w:pos="9360"/>
      </w:tabs>
    </w:pPr>
  </w:style>
  <w:style w:type="character" w:customStyle="1" w:styleId="FooterChar">
    <w:name w:val="Footer Char"/>
    <w:basedOn w:val="DefaultParagraphFont"/>
    <w:link w:val="Footer"/>
    <w:uiPriority w:val="99"/>
    <w:rsid w:val="0039520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39520A"/>
    <w:rPr>
      <w:b/>
      <w:bCs/>
      <w:sz w:val="20"/>
      <w:szCs w:val="20"/>
    </w:rPr>
  </w:style>
  <w:style w:type="character" w:customStyle="1" w:styleId="CommentSubjectChar">
    <w:name w:val="Comment Subject Char"/>
    <w:basedOn w:val="CommentTextChar"/>
    <w:link w:val="CommentSubject"/>
    <w:uiPriority w:val="99"/>
    <w:semiHidden/>
    <w:rsid w:val="0039520A"/>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0A"/>
    <w:pPr>
      <w:spacing w:after="0" w:line="240" w:lineRule="auto"/>
    </w:pPr>
    <w:rPr>
      <w:rFonts w:eastAsiaTheme="minorEastAsia"/>
      <w:sz w:val="24"/>
      <w:szCs w:val="24"/>
    </w:rPr>
  </w:style>
  <w:style w:type="paragraph" w:styleId="Heading1">
    <w:name w:val="heading 1"/>
    <w:basedOn w:val="Normal"/>
    <w:link w:val="Heading1Char"/>
    <w:uiPriority w:val="9"/>
    <w:qFormat/>
    <w:rsid w:val="003952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20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9520A"/>
    <w:rPr>
      <w:color w:val="0000FF"/>
      <w:u w:val="single"/>
    </w:rPr>
  </w:style>
  <w:style w:type="paragraph" w:styleId="ListParagraph">
    <w:name w:val="List Paragraph"/>
    <w:basedOn w:val="Normal"/>
    <w:uiPriority w:val="34"/>
    <w:qFormat/>
    <w:rsid w:val="0039520A"/>
    <w:pPr>
      <w:ind w:left="720"/>
      <w:contextualSpacing/>
    </w:pPr>
  </w:style>
  <w:style w:type="paragraph" w:styleId="NormalWeb">
    <w:name w:val="Normal (Web)"/>
    <w:basedOn w:val="Normal"/>
    <w:uiPriority w:val="99"/>
    <w:rsid w:val="0039520A"/>
    <w:pPr>
      <w:spacing w:beforeLines="1" w:afterLines="1"/>
    </w:pPr>
    <w:rPr>
      <w:rFonts w:ascii="Times" w:hAnsi="Times" w:cs="Times New Roman"/>
      <w:sz w:val="20"/>
      <w:szCs w:val="20"/>
    </w:rPr>
  </w:style>
  <w:style w:type="paragraph" w:styleId="FootnoteText">
    <w:name w:val="footnote text"/>
    <w:basedOn w:val="Normal"/>
    <w:link w:val="FootnoteTextChar"/>
    <w:uiPriority w:val="99"/>
    <w:unhideWhenUsed/>
    <w:rsid w:val="0039520A"/>
    <w:rPr>
      <w:sz w:val="20"/>
      <w:szCs w:val="20"/>
    </w:rPr>
  </w:style>
  <w:style w:type="character" w:customStyle="1" w:styleId="FootnoteTextChar">
    <w:name w:val="Footnote Text Char"/>
    <w:basedOn w:val="DefaultParagraphFont"/>
    <w:link w:val="FootnoteText"/>
    <w:uiPriority w:val="99"/>
    <w:rsid w:val="0039520A"/>
    <w:rPr>
      <w:rFonts w:eastAsiaTheme="minorEastAsia"/>
      <w:sz w:val="20"/>
      <w:szCs w:val="20"/>
    </w:rPr>
  </w:style>
  <w:style w:type="character" w:styleId="FootnoteReference">
    <w:name w:val="footnote reference"/>
    <w:basedOn w:val="DefaultParagraphFont"/>
    <w:uiPriority w:val="99"/>
    <w:unhideWhenUsed/>
    <w:rsid w:val="0039520A"/>
    <w:rPr>
      <w:vertAlign w:val="superscript"/>
    </w:rPr>
  </w:style>
  <w:style w:type="character" w:styleId="CommentReference">
    <w:name w:val="annotation reference"/>
    <w:basedOn w:val="DefaultParagraphFont"/>
    <w:uiPriority w:val="99"/>
    <w:semiHidden/>
    <w:unhideWhenUsed/>
    <w:rsid w:val="0039520A"/>
    <w:rPr>
      <w:sz w:val="18"/>
      <w:szCs w:val="18"/>
    </w:rPr>
  </w:style>
  <w:style w:type="paragraph" w:styleId="CommentText">
    <w:name w:val="annotation text"/>
    <w:basedOn w:val="Normal"/>
    <w:link w:val="CommentTextChar"/>
    <w:uiPriority w:val="99"/>
    <w:semiHidden/>
    <w:unhideWhenUsed/>
    <w:rsid w:val="0039520A"/>
  </w:style>
  <w:style w:type="character" w:customStyle="1" w:styleId="CommentTextChar">
    <w:name w:val="Comment Text Char"/>
    <w:basedOn w:val="DefaultParagraphFont"/>
    <w:link w:val="CommentText"/>
    <w:uiPriority w:val="99"/>
    <w:semiHidden/>
    <w:rsid w:val="0039520A"/>
    <w:rPr>
      <w:rFonts w:eastAsiaTheme="minorEastAsia"/>
      <w:sz w:val="24"/>
      <w:szCs w:val="24"/>
    </w:rPr>
  </w:style>
  <w:style w:type="table" w:styleId="TableGrid">
    <w:name w:val="Table Grid"/>
    <w:basedOn w:val="TableNormal"/>
    <w:uiPriority w:val="59"/>
    <w:rsid w:val="003952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520A"/>
    <w:rPr>
      <w:rFonts w:ascii="Tahoma" w:hAnsi="Tahoma" w:cs="Tahoma"/>
      <w:sz w:val="16"/>
      <w:szCs w:val="16"/>
    </w:rPr>
  </w:style>
  <w:style w:type="character" w:customStyle="1" w:styleId="BalloonTextChar">
    <w:name w:val="Balloon Text Char"/>
    <w:basedOn w:val="DefaultParagraphFont"/>
    <w:link w:val="BalloonText"/>
    <w:uiPriority w:val="99"/>
    <w:semiHidden/>
    <w:rsid w:val="0039520A"/>
    <w:rPr>
      <w:rFonts w:ascii="Tahoma" w:eastAsiaTheme="minorEastAsia" w:hAnsi="Tahoma" w:cs="Tahoma"/>
      <w:sz w:val="16"/>
      <w:szCs w:val="16"/>
    </w:rPr>
  </w:style>
  <w:style w:type="character" w:customStyle="1" w:styleId="citation">
    <w:name w:val="citation"/>
    <w:basedOn w:val="DefaultParagraphFont"/>
    <w:rsid w:val="0039520A"/>
  </w:style>
  <w:style w:type="paragraph" w:styleId="Header">
    <w:name w:val="header"/>
    <w:basedOn w:val="Normal"/>
    <w:link w:val="HeaderChar"/>
    <w:uiPriority w:val="99"/>
    <w:unhideWhenUsed/>
    <w:rsid w:val="0039520A"/>
    <w:pPr>
      <w:tabs>
        <w:tab w:val="center" w:pos="4680"/>
        <w:tab w:val="right" w:pos="9360"/>
      </w:tabs>
    </w:pPr>
  </w:style>
  <w:style w:type="character" w:customStyle="1" w:styleId="HeaderChar">
    <w:name w:val="Header Char"/>
    <w:basedOn w:val="DefaultParagraphFont"/>
    <w:link w:val="Header"/>
    <w:uiPriority w:val="99"/>
    <w:rsid w:val="0039520A"/>
    <w:rPr>
      <w:rFonts w:eastAsiaTheme="minorEastAsia"/>
      <w:sz w:val="24"/>
      <w:szCs w:val="24"/>
    </w:rPr>
  </w:style>
  <w:style w:type="paragraph" w:styleId="Footer">
    <w:name w:val="footer"/>
    <w:basedOn w:val="Normal"/>
    <w:link w:val="FooterChar"/>
    <w:uiPriority w:val="99"/>
    <w:unhideWhenUsed/>
    <w:rsid w:val="0039520A"/>
    <w:pPr>
      <w:tabs>
        <w:tab w:val="center" w:pos="4680"/>
        <w:tab w:val="right" w:pos="9360"/>
      </w:tabs>
    </w:pPr>
  </w:style>
  <w:style w:type="character" w:customStyle="1" w:styleId="FooterChar">
    <w:name w:val="Footer Char"/>
    <w:basedOn w:val="DefaultParagraphFont"/>
    <w:link w:val="Footer"/>
    <w:uiPriority w:val="99"/>
    <w:rsid w:val="0039520A"/>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39520A"/>
    <w:rPr>
      <w:b/>
      <w:bCs/>
      <w:sz w:val="20"/>
      <w:szCs w:val="20"/>
    </w:rPr>
  </w:style>
  <w:style w:type="character" w:customStyle="1" w:styleId="CommentSubjectChar">
    <w:name w:val="Comment Subject Char"/>
    <w:basedOn w:val="CommentTextChar"/>
    <w:link w:val="CommentSubject"/>
    <w:uiPriority w:val="99"/>
    <w:semiHidden/>
    <w:rsid w:val="0039520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3595">
      <w:bodyDiv w:val="1"/>
      <w:marLeft w:val="0"/>
      <w:marRight w:val="0"/>
      <w:marTop w:val="0"/>
      <w:marBottom w:val="0"/>
      <w:divBdr>
        <w:top w:val="none" w:sz="0" w:space="0" w:color="auto"/>
        <w:left w:val="none" w:sz="0" w:space="0" w:color="auto"/>
        <w:bottom w:val="none" w:sz="0" w:space="0" w:color="auto"/>
        <w:right w:val="none" w:sz="0" w:space="0" w:color="auto"/>
      </w:divBdr>
    </w:div>
    <w:div w:id="200288126">
      <w:bodyDiv w:val="1"/>
      <w:marLeft w:val="0"/>
      <w:marRight w:val="0"/>
      <w:marTop w:val="0"/>
      <w:marBottom w:val="0"/>
      <w:divBdr>
        <w:top w:val="none" w:sz="0" w:space="0" w:color="auto"/>
        <w:left w:val="none" w:sz="0" w:space="0" w:color="auto"/>
        <w:bottom w:val="none" w:sz="0" w:space="0" w:color="auto"/>
        <w:right w:val="none" w:sz="0" w:space="0" w:color="auto"/>
      </w:divBdr>
    </w:div>
    <w:div w:id="305206649">
      <w:bodyDiv w:val="1"/>
      <w:marLeft w:val="0"/>
      <w:marRight w:val="0"/>
      <w:marTop w:val="0"/>
      <w:marBottom w:val="0"/>
      <w:divBdr>
        <w:top w:val="none" w:sz="0" w:space="0" w:color="auto"/>
        <w:left w:val="none" w:sz="0" w:space="0" w:color="auto"/>
        <w:bottom w:val="none" w:sz="0" w:space="0" w:color="auto"/>
        <w:right w:val="none" w:sz="0" w:space="0" w:color="auto"/>
      </w:divBdr>
    </w:div>
    <w:div w:id="334461441">
      <w:bodyDiv w:val="1"/>
      <w:marLeft w:val="0"/>
      <w:marRight w:val="0"/>
      <w:marTop w:val="0"/>
      <w:marBottom w:val="0"/>
      <w:divBdr>
        <w:top w:val="none" w:sz="0" w:space="0" w:color="auto"/>
        <w:left w:val="none" w:sz="0" w:space="0" w:color="auto"/>
        <w:bottom w:val="none" w:sz="0" w:space="0" w:color="auto"/>
        <w:right w:val="none" w:sz="0" w:space="0" w:color="auto"/>
      </w:divBdr>
    </w:div>
    <w:div w:id="386994893">
      <w:bodyDiv w:val="1"/>
      <w:marLeft w:val="0"/>
      <w:marRight w:val="0"/>
      <w:marTop w:val="0"/>
      <w:marBottom w:val="0"/>
      <w:divBdr>
        <w:top w:val="none" w:sz="0" w:space="0" w:color="auto"/>
        <w:left w:val="none" w:sz="0" w:space="0" w:color="auto"/>
        <w:bottom w:val="none" w:sz="0" w:space="0" w:color="auto"/>
        <w:right w:val="none" w:sz="0" w:space="0" w:color="auto"/>
      </w:divBdr>
    </w:div>
    <w:div w:id="866914189">
      <w:bodyDiv w:val="1"/>
      <w:marLeft w:val="0"/>
      <w:marRight w:val="0"/>
      <w:marTop w:val="0"/>
      <w:marBottom w:val="0"/>
      <w:divBdr>
        <w:top w:val="none" w:sz="0" w:space="0" w:color="auto"/>
        <w:left w:val="none" w:sz="0" w:space="0" w:color="auto"/>
        <w:bottom w:val="none" w:sz="0" w:space="0" w:color="auto"/>
        <w:right w:val="none" w:sz="0" w:space="0" w:color="auto"/>
      </w:divBdr>
    </w:div>
    <w:div w:id="928346568">
      <w:bodyDiv w:val="1"/>
      <w:marLeft w:val="0"/>
      <w:marRight w:val="0"/>
      <w:marTop w:val="0"/>
      <w:marBottom w:val="0"/>
      <w:divBdr>
        <w:top w:val="none" w:sz="0" w:space="0" w:color="auto"/>
        <w:left w:val="none" w:sz="0" w:space="0" w:color="auto"/>
        <w:bottom w:val="none" w:sz="0" w:space="0" w:color="auto"/>
        <w:right w:val="none" w:sz="0" w:space="0" w:color="auto"/>
      </w:divBdr>
    </w:div>
    <w:div w:id="1057514983">
      <w:bodyDiv w:val="1"/>
      <w:marLeft w:val="0"/>
      <w:marRight w:val="0"/>
      <w:marTop w:val="0"/>
      <w:marBottom w:val="0"/>
      <w:divBdr>
        <w:top w:val="none" w:sz="0" w:space="0" w:color="auto"/>
        <w:left w:val="none" w:sz="0" w:space="0" w:color="auto"/>
        <w:bottom w:val="none" w:sz="0" w:space="0" w:color="auto"/>
        <w:right w:val="none" w:sz="0" w:space="0" w:color="auto"/>
      </w:divBdr>
      <w:divsChild>
        <w:div w:id="769011374">
          <w:marLeft w:val="0"/>
          <w:marRight w:val="0"/>
          <w:marTop w:val="0"/>
          <w:marBottom w:val="0"/>
          <w:divBdr>
            <w:top w:val="none" w:sz="0" w:space="0" w:color="auto"/>
            <w:left w:val="none" w:sz="0" w:space="0" w:color="auto"/>
            <w:bottom w:val="none" w:sz="0" w:space="0" w:color="auto"/>
            <w:right w:val="none" w:sz="0" w:space="0" w:color="auto"/>
          </w:divBdr>
        </w:div>
        <w:div w:id="1403407671">
          <w:marLeft w:val="0"/>
          <w:marRight w:val="0"/>
          <w:marTop w:val="0"/>
          <w:marBottom w:val="0"/>
          <w:divBdr>
            <w:top w:val="none" w:sz="0" w:space="0" w:color="auto"/>
            <w:left w:val="none" w:sz="0" w:space="0" w:color="auto"/>
            <w:bottom w:val="none" w:sz="0" w:space="0" w:color="auto"/>
            <w:right w:val="none" w:sz="0" w:space="0" w:color="auto"/>
          </w:divBdr>
        </w:div>
        <w:div w:id="1194536999">
          <w:marLeft w:val="0"/>
          <w:marRight w:val="0"/>
          <w:marTop w:val="0"/>
          <w:marBottom w:val="0"/>
          <w:divBdr>
            <w:top w:val="none" w:sz="0" w:space="0" w:color="auto"/>
            <w:left w:val="none" w:sz="0" w:space="0" w:color="auto"/>
            <w:bottom w:val="none" w:sz="0" w:space="0" w:color="auto"/>
            <w:right w:val="none" w:sz="0" w:space="0" w:color="auto"/>
          </w:divBdr>
        </w:div>
        <w:div w:id="1814131643">
          <w:marLeft w:val="0"/>
          <w:marRight w:val="0"/>
          <w:marTop w:val="0"/>
          <w:marBottom w:val="0"/>
          <w:divBdr>
            <w:top w:val="none" w:sz="0" w:space="0" w:color="auto"/>
            <w:left w:val="none" w:sz="0" w:space="0" w:color="auto"/>
            <w:bottom w:val="none" w:sz="0" w:space="0" w:color="auto"/>
            <w:right w:val="none" w:sz="0" w:space="0" w:color="auto"/>
          </w:divBdr>
        </w:div>
        <w:div w:id="2112504831">
          <w:marLeft w:val="0"/>
          <w:marRight w:val="0"/>
          <w:marTop w:val="0"/>
          <w:marBottom w:val="0"/>
          <w:divBdr>
            <w:top w:val="none" w:sz="0" w:space="0" w:color="auto"/>
            <w:left w:val="none" w:sz="0" w:space="0" w:color="auto"/>
            <w:bottom w:val="none" w:sz="0" w:space="0" w:color="auto"/>
            <w:right w:val="none" w:sz="0" w:space="0" w:color="auto"/>
          </w:divBdr>
        </w:div>
        <w:div w:id="852300923">
          <w:marLeft w:val="0"/>
          <w:marRight w:val="0"/>
          <w:marTop w:val="0"/>
          <w:marBottom w:val="0"/>
          <w:divBdr>
            <w:top w:val="none" w:sz="0" w:space="0" w:color="auto"/>
            <w:left w:val="none" w:sz="0" w:space="0" w:color="auto"/>
            <w:bottom w:val="none" w:sz="0" w:space="0" w:color="auto"/>
            <w:right w:val="none" w:sz="0" w:space="0" w:color="auto"/>
          </w:divBdr>
        </w:div>
        <w:div w:id="968319363">
          <w:marLeft w:val="0"/>
          <w:marRight w:val="0"/>
          <w:marTop w:val="0"/>
          <w:marBottom w:val="0"/>
          <w:divBdr>
            <w:top w:val="none" w:sz="0" w:space="0" w:color="auto"/>
            <w:left w:val="none" w:sz="0" w:space="0" w:color="auto"/>
            <w:bottom w:val="none" w:sz="0" w:space="0" w:color="auto"/>
            <w:right w:val="none" w:sz="0" w:space="0" w:color="auto"/>
          </w:divBdr>
        </w:div>
        <w:div w:id="1992519685">
          <w:marLeft w:val="0"/>
          <w:marRight w:val="0"/>
          <w:marTop w:val="0"/>
          <w:marBottom w:val="0"/>
          <w:divBdr>
            <w:top w:val="none" w:sz="0" w:space="0" w:color="auto"/>
            <w:left w:val="none" w:sz="0" w:space="0" w:color="auto"/>
            <w:bottom w:val="none" w:sz="0" w:space="0" w:color="auto"/>
            <w:right w:val="none" w:sz="0" w:space="0" w:color="auto"/>
          </w:divBdr>
        </w:div>
        <w:div w:id="102652672">
          <w:marLeft w:val="0"/>
          <w:marRight w:val="0"/>
          <w:marTop w:val="0"/>
          <w:marBottom w:val="0"/>
          <w:divBdr>
            <w:top w:val="none" w:sz="0" w:space="0" w:color="auto"/>
            <w:left w:val="none" w:sz="0" w:space="0" w:color="auto"/>
            <w:bottom w:val="none" w:sz="0" w:space="0" w:color="auto"/>
            <w:right w:val="none" w:sz="0" w:space="0" w:color="auto"/>
          </w:divBdr>
        </w:div>
        <w:div w:id="748191154">
          <w:marLeft w:val="0"/>
          <w:marRight w:val="0"/>
          <w:marTop w:val="0"/>
          <w:marBottom w:val="0"/>
          <w:divBdr>
            <w:top w:val="none" w:sz="0" w:space="0" w:color="auto"/>
            <w:left w:val="none" w:sz="0" w:space="0" w:color="auto"/>
            <w:bottom w:val="none" w:sz="0" w:space="0" w:color="auto"/>
            <w:right w:val="none" w:sz="0" w:space="0" w:color="auto"/>
          </w:divBdr>
        </w:div>
        <w:div w:id="946624349">
          <w:marLeft w:val="0"/>
          <w:marRight w:val="0"/>
          <w:marTop w:val="0"/>
          <w:marBottom w:val="0"/>
          <w:divBdr>
            <w:top w:val="none" w:sz="0" w:space="0" w:color="auto"/>
            <w:left w:val="none" w:sz="0" w:space="0" w:color="auto"/>
            <w:bottom w:val="none" w:sz="0" w:space="0" w:color="auto"/>
            <w:right w:val="none" w:sz="0" w:space="0" w:color="auto"/>
          </w:divBdr>
        </w:div>
        <w:div w:id="770589176">
          <w:marLeft w:val="0"/>
          <w:marRight w:val="0"/>
          <w:marTop w:val="0"/>
          <w:marBottom w:val="0"/>
          <w:divBdr>
            <w:top w:val="none" w:sz="0" w:space="0" w:color="auto"/>
            <w:left w:val="none" w:sz="0" w:space="0" w:color="auto"/>
            <w:bottom w:val="none" w:sz="0" w:space="0" w:color="auto"/>
            <w:right w:val="none" w:sz="0" w:space="0" w:color="auto"/>
          </w:divBdr>
        </w:div>
        <w:div w:id="1569534896">
          <w:marLeft w:val="0"/>
          <w:marRight w:val="0"/>
          <w:marTop w:val="0"/>
          <w:marBottom w:val="0"/>
          <w:divBdr>
            <w:top w:val="none" w:sz="0" w:space="0" w:color="auto"/>
            <w:left w:val="none" w:sz="0" w:space="0" w:color="auto"/>
            <w:bottom w:val="none" w:sz="0" w:space="0" w:color="auto"/>
            <w:right w:val="none" w:sz="0" w:space="0" w:color="auto"/>
          </w:divBdr>
        </w:div>
        <w:div w:id="142822566">
          <w:marLeft w:val="0"/>
          <w:marRight w:val="0"/>
          <w:marTop w:val="0"/>
          <w:marBottom w:val="0"/>
          <w:divBdr>
            <w:top w:val="none" w:sz="0" w:space="0" w:color="auto"/>
            <w:left w:val="none" w:sz="0" w:space="0" w:color="auto"/>
            <w:bottom w:val="none" w:sz="0" w:space="0" w:color="auto"/>
            <w:right w:val="none" w:sz="0" w:space="0" w:color="auto"/>
          </w:divBdr>
        </w:div>
        <w:div w:id="408385159">
          <w:marLeft w:val="0"/>
          <w:marRight w:val="0"/>
          <w:marTop w:val="0"/>
          <w:marBottom w:val="0"/>
          <w:divBdr>
            <w:top w:val="none" w:sz="0" w:space="0" w:color="auto"/>
            <w:left w:val="none" w:sz="0" w:space="0" w:color="auto"/>
            <w:bottom w:val="none" w:sz="0" w:space="0" w:color="auto"/>
            <w:right w:val="none" w:sz="0" w:space="0" w:color="auto"/>
          </w:divBdr>
        </w:div>
        <w:div w:id="1435786545">
          <w:marLeft w:val="0"/>
          <w:marRight w:val="0"/>
          <w:marTop w:val="0"/>
          <w:marBottom w:val="0"/>
          <w:divBdr>
            <w:top w:val="none" w:sz="0" w:space="0" w:color="auto"/>
            <w:left w:val="none" w:sz="0" w:space="0" w:color="auto"/>
            <w:bottom w:val="none" w:sz="0" w:space="0" w:color="auto"/>
            <w:right w:val="none" w:sz="0" w:space="0" w:color="auto"/>
          </w:divBdr>
        </w:div>
        <w:div w:id="1129741082">
          <w:marLeft w:val="0"/>
          <w:marRight w:val="0"/>
          <w:marTop w:val="0"/>
          <w:marBottom w:val="0"/>
          <w:divBdr>
            <w:top w:val="none" w:sz="0" w:space="0" w:color="auto"/>
            <w:left w:val="none" w:sz="0" w:space="0" w:color="auto"/>
            <w:bottom w:val="none" w:sz="0" w:space="0" w:color="auto"/>
            <w:right w:val="none" w:sz="0" w:space="0" w:color="auto"/>
          </w:divBdr>
        </w:div>
        <w:div w:id="1137793200">
          <w:marLeft w:val="0"/>
          <w:marRight w:val="0"/>
          <w:marTop w:val="0"/>
          <w:marBottom w:val="0"/>
          <w:divBdr>
            <w:top w:val="none" w:sz="0" w:space="0" w:color="auto"/>
            <w:left w:val="none" w:sz="0" w:space="0" w:color="auto"/>
            <w:bottom w:val="none" w:sz="0" w:space="0" w:color="auto"/>
            <w:right w:val="none" w:sz="0" w:space="0" w:color="auto"/>
          </w:divBdr>
        </w:div>
        <w:div w:id="57435878">
          <w:marLeft w:val="0"/>
          <w:marRight w:val="0"/>
          <w:marTop w:val="0"/>
          <w:marBottom w:val="0"/>
          <w:divBdr>
            <w:top w:val="none" w:sz="0" w:space="0" w:color="auto"/>
            <w:left w:val="none" w:sz="0" w:space="0" w:color="auto"/>
            <w:bottom w:val="none" w:sz="0" w:space="0" w:color="auto"/>
            <w:right w:val="none" w:sz="0" w:space="0" w:color="auto"/>
          </w:divBdr>
        </w:div>
        <w:div w:id="690498941">
          <w:marLeft w:val="0"/>
          <w:marRight w:val="0"/>
          <w:marTop w:val="0"/>
          <w:marBottom w:val="0"/>
          <w:divBdr>
            <w:top w:val="none" w:sz="0" w:space="0" w:color="auto"/>
            <w:left w:val="none" w:sz="0" w:space="0" w:color="auto"/>
            <w:bottom w:val="none" w:sz="0" w:space="0" w:color="auto"/>
            <w:right w:val="none" w:sz="0" w:space="0" w:color="auto"/>
          </w:divBdr>
        </w:div>
        <w:div w:id="908073525">
          <w:marLeft w:val="0"/>
          <w:marRight w:val="0"/>
          <w:marTop w:val="0"/>
          <w:marBottom w:val="0"/>
          <w:divBdr>
            <w:top w:val="none" w:sz="0" w:space="0" w:color="auto"/>
            <w:left w:val="none" w:sz="0" w:space="0" w:color="auto"/>
            <w:bottom w:val="none" w:sz="0" w:space="0" w:color="auto"/>
            <w:right w:val="none" w:sz="0" w:space="0" w:color="auto"/>
          </w:divBdr>
        </w:div>
        <w:div w:id="1939556551">
          <w:marLeft w:val="0"/>
          <w:marRight w:val="0"/>
          <w:marTop w:val="0"/>
          <w:marBottom w:val="0"/>
          <w:divBdr>
            <w:top w:val="none" w:sz="0" w:space="0" w:color="auto"/>
            <w:left w:val="none" w:sz="0" w:space="0" w:color="auto"/>
            <w:bottom w:val="none" w:sz="0" w:space="0" w:color="auto"/>
            <w:right w:val="none" w:sz="0" w:space="0" w:color="auto"/>
          </w:divBdr>
        </w:div>
        <w:div w:id="673803596">
          <w:marLeft w:val="0"/>
          <w:marRight w:val="0"/>
          <w:marTop w:val="0"/>
          <w:marBottom w:val="0"/>
          <w:divBdr>
            <w:top w:val="none" w:sz="0" w:space="0" w:color="auto"/>
            <w:left w:val="none" w:sz="0" w:space="0" w:color="auto"/>
            <w:bottom w:val="none" w:sz="0" w:space="0" w:color="auto"/>
            <w:right w:val="none" w:sz="0" w:space="0" w:color="auto"/>
          </w:divBdr>
        </w:div>
        <w:div w:id="920064626">
          <w:marLeft w:val="0"/>
          <w:marRight w:val="0"/>
          <w:marTop w:val="0"/>
          <w:marBottom w:val="0"/>
          <w:divBdr>
            <w:top w:val="none" w:sz="0" w:space="0" w:color="auto"/>
            <w:left w:val="none" w:sz="0" w:space="0" w:color="auto"/>
            <w:bottom w:val="none" w:sz="0" w:space="0" w:color="auto"/>
            <w:right w:val="none" w:sz="0" w:space="0" w:color="auto"/>
          </w:divBdr>
        </w:div>
        <w:div w:id="962078120">
          <w:marLeft w:val="0"/>
          <w:marRight w:val="0"/>
          <w:marTop w:val="0"/>
          <w:marBottom w:val="0"/>
          <w:divBdr>
            <w:top w:val="none" w:sz="0" w:space="0" w:color="auto"/>
            <w:left w:val="none" w:sz="0" w:space="0" w:color="auto"/>
            <w:bottom w:val="none" w:sz="0" w:space="0" w:color="auto"/>
            <w:right w:val="none" w:sz="0" w:space="0" w:color="auto"/>
          </w:divBdr>
        </w:div>
      </w:divsChild>
    </w:div>
    <w:div w:id="1060438892">
      <w:bodyDiv w:val="1"/>
      <w:marLeft w:val="0"/>
      <w:marRight w:val="0"/>
      <w:marTop w:val="0"/>
      <w:marBottom w:val="0"/>
      <w:divBdr>
        <w:top w:val="none" w:sz="0" w:space="0" w:color="auto"/>
        <w:left w:val="none" w:sz="0" w:space="0" w:color="auto"/>
        <w:bottom w:val="none" w:sz="0" w:space="0" w:color="auto"/>
        <w:right w:val="none" w:sz="0" w:space="0" w:color="auto"/>
      </w:divBdr>
    </w:div>
    <w:div w:id="1085494601">
      <w:bodyDiv w:val="1"/>
      <w:marLeft w:val="0"/>
      <w:marRight w:val="0"/>
      <w:marTop w:val="0"/>
      <w:marBottom w:val="0"/>
      <w:divBdr>
        <w:top w:val="none" w:sz="0" w:space="0" w:color="auto"/>
        <w:left w:val="none" w:sz="0" w:space="0" w:color="auto"/>
        <w:bottom w:val="none" w:sz="0" w:space="0" w:color="auto"/>
        <w:right w:val="none" w:sz="0" w:space="0" w:color="auto"/>
      </w:divBdr>
    </w:div>
    <w:div w:id="1199582293">
      <w:bodyDiv w:val="1"/>
      <w:marLeft w:val="0"/>
      <w:marRight w:val="0"/>
      <w:marTop w:val="0"/>
      <w:marBottom w:val="0"/>
      <w:divBdr>
        <w:top w:val="none" w:sz="0" w:space="0" w:color="auto"/>
        <w:left w:val="none" w:sz="0" w:space="0" w:color="auto"/>
        <w:bottom w:val="none" w:sz="0" w:space="0" w:color="auto"/>
        <w:right w:val="none" w:sz="0" w:space="0" w:color="auto"/>
      </w:divBdr>
    </w:div>
    <w:div w:id="1210262076">
      <w:bodyDiv w:val="1"/>
      <w:marLeft w:val="0"/>
      <w:marRight w:val="0"/>
      <w:marTop w:val="0"/>
      <w:marBottom w:val="0"/>
      <w:divBdr>
        <w:top w:val="none" w:sz="0" w:space="0" w:color="auto"/>
        <w:left w:val="none" w:sz="0" w:space="0" w:color="auto"/>
        <w:bottom w:val="none" w:sz="0" w:space="0" w:color="auto"/>
        <w:right w:val="none" w:sz="0" w:space="0" w:color="auto"/>
      </w:divBdr>
    </w:div>
    <w:div w:id="1218054847">
      <w:bodyDiv w:val="1"/>
      <w:marLeft w:val="0"/>
      <w:marRight w:val="0"/>
      <w:marTop w:val="0"/>
      <w:marBottom w:val="0"/>
      <w:divBdr>
        <w:top w:val="none" w:sz="0" w:space="0" w:color="auto"/>
        <w:left w:val="none" w:sz="0" w:space="0" w:color="auto"/>
        <w:bottom w:val="none" w:sz="0" w:space="0" w:color="auto"/>
        <w:right w:val="none" w:sz="0" w:space="0" w:color="auto"/>
      </w:divBdr>
    </w:div>
    <w:div w:id="1246497484">
      <w:bodyDiv w:val="1"/>
      <w:marLeft w:val="0"/>
      <w:marRight w:val="0"/>
      <w:marTop w:val="0"/>
      <w:marBottom w:val="0"/>
      <w:divBdr>
        <w:top w:val="none" w:sz="0" w:space="0" w:color="auto"/>
        <w:left w:val="none" w:sz="0" w:space="0" w:color="auto"/>
        <w:bottom w:val="none" w:sz="0" w:space="0" w:color="auto"/>
        <w:right w:val="none" w:sz="0" w:space="0" w:color="auto"/>
      </w:divBdr>
    </w:div>
    <w:div w:id="1379165685">
      <w:bodyDiv w:val="1"/>
      <w:marLeft w:val="0"/>
      <w:marRight w:val="0"/>
      <w:marTop w:val="0"/>
      <w:marBottom w:val="0"/>
      <w:divBdr>
        <w:top w:val="none" w:sz="0" w:space="0" w:color="auto"/>
        <w:left w:val="none" w:sz="0" w:space="0" w:color="auto"/>
        <w:bottom w:val="none" w:sz="0" w:space="0" w:color="auto"/>
        <w:right w:val="none" w:sz="0" w:space="0" w:color="auto"/>
      </w:divBdr>
    </w:div>
    <w:div w:id="1399203742">
      <w:bodyDiv w:val="1"/>
      <w:marLeft w:val="0"/>
      <w:marRight w:val="0"/>
      <w:marTop w:val="0"/>
      <w:marBottom w:val="0"/>
      <w:divBdr>
        <w:top w:val="none" w:sz="0" w:space="0" w:color="auto"/>
        <w:left w:val="none" w:sz="0" w:space="0" w:color="auto"/>
        <w:bottom w:val="none" w:sz="0" w:space="0" w:color="auto"/>
        <w:right w:val="none" w:sz="0" w:space="0" w:color="auto"/>
      </w:divBdr>
    </w:div>
    <w:div w:id="1449354798">
      <w:bodyDiv w:val="1"/>
      <w:marLeft w:val="0"/>
      <w:marRight w:val="0"/>
      <w:marTop w:val="0"/>
      <w:marBottom w:val="0"/>
      <w:divBdr>
        <w:top w:val="none" w:sz="0" w:space="0" w:color="auto"/>
        <w:left w:val="none" w:sz="0" w:space="0" w:color="auto"/>
        <w:bottom w:val="none" w:sz="0" w:space="0" w:color="auto"/>
        <w:right w:val="none" w:sz="0" w:space="0" w:color="auto"/>
      </w:divBdr>
    </w:div>
    <w:div w:id="1508835658">
      <w:bodyDiv w:val="1"/>
      <w:marLeft w:val="0"/>
      <w:marRight w:val="0"/>
      <w:marTop w:val="0"/>
      <w:marBottom w:val="0"/>
      <w:divBdr>
        <w:top w:val="none" w:sz="0" w:space="0" w:color="auto"/>
        <w:left w:val="none" w:sz="0" w:space="0" w:color="auto"/>
        <w:bottom w:val="none" w:sz="0" w:space="0" w:color="auto"/>
        <w:right w:val="none" w:sz="0" w:space="0" w:color="auto"/>
      </w:divBdr>
    </w:div>
    <w:div w:id="1556500707">
      <w:bodyDiv w:val="1"/>
      <w:marLeft w:val="0"/>
      <w:marRight w:val="0"/>
      <w:marTop w:val="0"/>
      <w:marBottom w:val="0"/>
      <w:divBdr>
        <w:top w:val="none" w:sz="0" w:space="0" w:color="auto"/>
        <w:left w:val="none" w:sz="0" w:space="0" w:color="auto"/>
        <w:bottom w:val="none" w:sz="0" w:space="0" w:color="auto"/>
        <w:right w:val="none" w:sz="0" w:space="0" w:color="auto"/>
      </w:divBdr>
    </w:div>
    <w:div w:id="1559246123">
      <w:bodyDiv w:val="1"/>
      <w:marLeft w:val="0"/>
      <w:marRight w:val="0"/>
      <w:marTop w:val="0"/>
      <w:marBottom w:val="0"/>
      <w:divBdr>
        <w:top w:val="none" w:sz="0" w:space="0" w:color="auto"/>
        <w:left w:val="none" w:sz="0" w:space="0" w:color="auto"/>
        <w:bottom w:val="none" w:sz="0" w:space="0" w:color="auto"/>
        <w:right w:val="none" w:sz="0" w:space="0" w:color="auto"/>
      </w:divBdr>
    </w:div>
    <w:div w:id="1565065738">
      <w:bodyDiv w:val="1"/>
      <w:marLeft w:val="0"/>
      <w:marRight w:val="0"/>
      <w:marTop w:val="0"/>
      <w:marBottom w:val="0"/>
      <w:divBdr>
        <w:top w:val="none" w:sz="0" w:space="0" w:color="auto"/>
        <w:left w:val="none" w:sz="0" w:space="0" w:color="auto"/>
        <w:bottom w:val="none" w:sz="0" w:space="0" w:color="auto"/>
        <w:right w:val="none" w:sz="0" w:space="0" w:color="auto"/>
      </w:divBdr>
    </w:div>
    <w:div w:id="1993757196">
      <w:bodyDiv w:val="1"/>
      <w:marLeft w:val="0"/>
      <w:marRight w:val="0"/>
      <w:marTop w:val="0"/>
      <w:marBottom w:val="0"/>
      <w:divBdr>
        <w:top w:val="none" w:sz="0" w:space="0" w:color="auto"/>
        <w:left w:val="none" w:sz="0" w:space="0" w:color="auto"/>
        <w:bottom w:val="none" w:sz="0" w:space="0" w:color="auto"/>
        <w:right w:val="none" w:sz="0" w:space="0" w:color="auto"/>
      </w:divBdr>
    </w:div>
    <w:div w:id="2008509604">
      <w:bodyDiv w:val="1"/>
      <w:marLeft w:val="0"/>
      <w:marRight w:val="0"/>
      <w:marTop w:val="0"/>
      <w:marBottom w:val="0"/>
      <w:divBdr>
        <w:top w:val="none" w:sz="0" w:space="0" w:color="auto"/>
        <w:left w:val="none" w:sz="0" w:space="0" w:color="auto"/>
        <w:bottom w:val="none" w:sz="0" w:space="0" w:color="auto"/>
        <w:right w:val="none" w:sz="0" w:space="0" w:color="auto"/>
      </w:divBdr>
    </w:div>
    <w:div w:id="2056155676">
      <w:bodyDiv w:val="1"/>
      <w:marLeft w:val="0"/>
      <w:marRight w:val="0"/>
      <w:marTop w:val="0"/>
      <w:marBottom w:val="0"/>
      <w:divBdr>
        <w:top w:val="none" w:sz="0" w:space="0" w:color="auto"/>
        <w:left w:val="none" w:sz="0" w:space="0" w:color="auto"/>
        <w:bottom w:val="none" w:sz="0" w:space="0" w:color="auto"/>
        <w:right w:val="none" w:sz="0" w:space="0" w:color="auto"/>
      </w:divBdr>
    </w:div>
    <w:div w:id="20793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joshmblank@austin.utexas.edu" TargetMode="External"/><Relationship Id="rId14" Type="http://schemas.openxmlformats.org/officeDocument/2006/relationships/hyperlink" Target="http://en.wikipedia.org/wiki/Cambridge_University_Pr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ulturalcognition.net/blog/2014/4/28/science-and-public-policy-who-distrusts-whom-about-wh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0FF0-535C-4A02-8700-628DA01C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9958</Words>
  <Characters>56761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Liberal Arts ITS</Company>
  <LinksUpToDate>false</LinksUpToDate>
  <CharactersWithSpaces>66586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Daron R</dc:creator>
  <cp:lastModifiedBy>Daron</cp:lastModifiedBy>
  <cp:revision>8</cp:revision>
  <cp:lastPrinted>2015-03-31T18:21:00Z</cp:lastPrinted>
  <dcterms:created xsi:type="dcterms:W3CDTF">2015-06-23T18:17:00Z</dcterms:created>
  <dcterms:modified xsi:type="dcterms:W3CDTF">2015-06-23T21:04:00Z</dcterms:modified>
</cp:coreProperties>
</file>